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B1B" w:rsidRPr="000D21ED" w:rsidRDefault="00305B1B" w:rsidP="00305B1B">
      <w:pPr>
        <w:spacing w:after="240"/>
        <w:ind w:rightChars="-24" w:right="-67"/>
        <w:jc w:val="left"/>
        <w:rPr>
          <w:rFonts w:eastAsia="華康隸書體W3"/>
        </w:rPr>
      </w:pPr>
      <w:r w:rsidRPr="000D21ED">
        <w:rPr>
          <w:rFonts w:hint="eastAsia"/>
          <w:b/>
          <w:bCs/>
          <w:spacing w:val="24"/>
          <w:sz w:val="32"/>
        </w:rPr>
        <w:t>國立政治大學</w:t>
      </w:r>
      <w:r w:rsidR="00CF6D14">
        <w:rPr>
          <w:rFonts w:hint="eastAsia"/>
          <w:b/>
          <w:bCs/>
          <w:spacing w:val="24"/>
          <w:sz w:val="32"/>
        </w:rPr>
        <w:t xml:space="preserve">　</w:t>
      </w:r>
      <w:r w:rsidR="00CF6D14" w:rsidRPr="00CF6D14">
        <w:rPr>
          <w:rFonts w:hint="eastAsia"/>
          <w:b/>
          <w:bCs/>
          <w:spacing w:val="24"/>
          <w:sz w:val="32"/>
        </w:rPr>
        <w:t>○○</w:t>
      </w:r>
      <w:r w:rsidR="00CF6D14">
        <w:rPr>
          <w:rFonts w:hint="eastAsia"/>
          <w:b/>
          <w:bCs/>
          <w:spacing w:val="24"/>
          <w:sz w:val="32"/>
        </w:rPr>
        <w:t>系</w:t>
      </w:r>
      <w:r>
        <w:rPr>
          <w:b/>
          <w:bCs/>
          <w:spacing w:val="24"/>
          <w:sz w:val="32"/>
        </w:rPr>
        <w:br/>
      </w:r>
      <w:r w:rsidR="00CF6D14" w:rsidRPr="00CF6D14">
        <w:rPr>
          <w:rFonts w:hint="eastAsia"/>
          <w:b/>
          <w:bCs/>
          <w:spacing w:val="24"/>
          <w:sz w:val="32"/>
        </w:rPr>
        <w:t>○○○○</w:t>
      </w:r>
      <w:r w:rsidR="00CF6D14">
        <w:rPr>
          <w:rFonts w:hint="eastAsia"/>
          <w:b/>
          <w:bCs/>
          <w:spacing w:val="24"/>
          <w:sz w:val="32"/>
        </w:rPr>
        <w:t>課</w:t>
      </w:r>
      <w:r w:rsidR="00CF6D14">
        <w:rPr>
          <w:b/>
          <w:bCs/>
          <w:spacing w:val="24"/>
          <w:sz w:val="32"/>
        </w:rPr>
        <w:t>程</w:t>
      </w:r>
    </w:p>
    <w:p w:rsidR="00305B1B" w:rsidRPr="000D21ED" w:rsidRDefault="00A07CAC" w:rsidP="00305B1B">
      <w:pPr>
        <w:spacing w:beforeLines="100" w:before="240" w:after="240" w:line="360" w:lineRule="auto"/>
        <w:jc w:val="left"/>
        <w:outlineLvl w:val="0"/>
        <w:rPr>
          <w:rFonts w:cs="Times New Roman"/>
          <w:b/>
          <w:bCs/>
          <w:sz w:val="36"/>
        </w:rPr>
      </w:pPr>
      <w:r>
        <w:rPr>
          <w:rFonts w:cs="Times New Roman" w:hint="eastAsia"/>
          <w:b/>
          <w:bCs/>
          <w:sz w:val="36"/>
        </w:rPr>
        <w:t>題目</w:t>
      </w:r>
      <w:r>
        <w:rPr>
          <w:rFonts w:cs="Times New Roman"/>
          <w:b/>
          <w:bCs/>
          <w:sz w:val="36"/>
        </w:rPr>
        <w:t>：</w:t>
      </w:r>
      <w:r w:rsidRPr="000D21ED">
        <w:rPr>
          <w:rFonts w:ascii="標楷體" w:hAnsi="標楷體" w:hint="eastAsia"/>
          <w:b/>
          <w:bCs/>
          <w:sz w:val="40"/>
        </w:rPr>
        <w:t>○○○○</w:t>
      </w:r>
    </w:p>
    <w:p w:rsidR="00305B1B" w:rsidRPr="000D21ED" w:rsidRDefault="00305B1B" w:rsidP="00305B1B">
      <w:pPr>
        <w:spacing w:after="240"/>
        <w:ind w:rightChars="69" w:right="193"/>
        <w:jc w:val="left"/>
        <w:rPr>
          <w:rFonts w:ascii="標楷體" w:hAnsi="標楷體"/>
          <w:sz w:val="40"/>
        </w:rPr>
      </w:pPr>
      <w:r w:rsidRPr="000D21ED">
        <w:rPr>
          <w:rFonts w:ascii="標楷體" w:hAnsi="標楷體" w:hint="eastAsia"/>
          <w:b/>
          <w:bCs/>
          <w:sz w:val="40"/>
        </w:rPr>
        <w:t>指導</w:t>
      </w:r>
      <w:r>
        <w:rPr>
          <w:rFonts w:ascii="標楷體" w:hAnsi="標楷體" w:hint="eastAsia"/>
          <w:b/>
          <w:bCs/>
          <w:sz w:val="40"/>
        </w:rPr>
        <w:t>老師</w:t>
      </w:r>
      <w:r w:rsidRPr="000D21ED">
        <w:rPr>
          <w:rFonts w:ascii="標楷體" w:hAnsi="標楷體" w:hint="eastAsia"/>
          <w:b/>
          <w:bCs/>
          <w:sz w:val="40"/>
        </w:rPr>
        <w:t xml:space="preserve">   ○○○ </w:t>
      </w:r>
    </w:p>
    <w:p w:rsidR="00305B1B" w:rsidRPr="000D21ED" w:rsidRDefault="00305B1B" w:rsidP="00305B1B">
      <w:pPr>
        <w:spacing w:after="240"/>
        <w:ind w:rightChars="19" w:right="53"/>
        <w:jc w:val="left"/>
        <w:rPr>
          <w:rFonts w:ascii="標楷體" w:hAnsi="標楷體"/>
          <w:b/>
          <w:bCs/>
          <w:sz w:val="36"/>
        </w:rPr>
      </w:pPr>
      <w:r w:rsidRPr="000D21ED">
        <w:rPr>
          <w:rFonts w:ascii="標楷體" w:hAnsi="標楷體" w:hint="eastAsia"/>
          <w:b/>
          <w:bCs/>
          <w:sz w:val="36"/>
        </w:rPr>
        <w:t xml:space="preserve">研究生   ○○○ </w:t>
      </w:r>
      <w:r>
        <w:rPr>
          <w:rFonts w:ascii="標楷體" w:hAnsi="標楷體" w:hint="eastAsia"/>
          <w:b/>
          <w:bCs/>
          <w:sz w:val="36"/>
        </w:rPr>
        <w:t>學</w:t>
      </w:r>
      <w:r>
        <w:rPr>
          <w:rFonts w:ascii="標楷體" w:hAnsi="標楷體"/>
          <w:b/>
          <w:bCs/>
          <w:sz w:val="36"/>
        </w:rPr>
        <w:t>號</w:t>
      </w:r>
      <w:r>
        <w:rPr>
          <w:rFonts w:ascii="標楷體" w:hAnsi="標楷體" w:hint="eastAsia"/>
          <w:b/>
          <w:bCs/>
          <w:sz w:val="36"/>
        </w:rPr>
        <w:t xml:space="preserve"> </w:t>
      </w:r>
      <w:r w:rsidRPr="000D21ED">
        <w:rPr>
          <w:rFonts w:ascii="標楷體" w:hAnsi="標楷體" w:hint="eastAsia"/>
          <w:b/>
          <w:bCs/>
          <w:sz w:val="36"/>
        </w:rPr>
        <w:t>○○○</w:t>
      </w:r>
    </w:p>
    <w:p w:rsidR="00305B1B" w:rsidRPr="000D21ED" w:rsidRDefault="00305B1B" w:rsidP="00305B1B">
      <w:pPr>
        <w:spacing w:after="240"/>
        <w:ind w:rightChars="19" w:right="53"/>
        <w:jc w:val="left"/>
        <w:rPr>
          <w:rFonts w:ascii="Monotype Corsiva" w:eastAsia="全真中隸書" w:hAnsi="Monotype Corsiva"/>
          <w:b/>
          <w:bCs/>
          <w:sz w:val="36"/>
        </w:rPr>
      </w:pPr>
      <w:r w:rsidRPr="000D21ED">
        <w:rPr>
          <w:rFonts w:ascii="標楷體" w:hAnsi="標楷體" w:hint="eastAsia"/>
          <w:b/>
          <w:bCs/>
          <w:sz w:val="36"/>
        </w:rPr>
        <w:t>中華民國</w:t>
      </w:r>
      <w:r>
        <w:rPr>
          <w:rFonts w:ascii="標楷體" w:hAnsi="標楷體" w:hint="eastAsia"/>
          <w:b/>
          <w:bCs/>
          <w:sz w:val="36"/>
        </w:rPr>
        <w:t>一</w:t>
      </w:r>
      <w:r w:rsidRPr="000D21ED">
        <w:rPr>
          <w:rFonts w:ascii="標楷體" w:hAnsi="標楷體" w:hint="eastAsia"/>
          <w:b/>
          <w:bCs/>
          <w:sz w:val="40"/>
        </w:rPr>
        <w:t>○</w:t>
      </w:r>
      <w:r>
        <w:rPr>
          <w:rFonts w:ascii="標楷體" w:hAnsi="標楷體" w:hint="eastAsia"/>
          <w:b/>
          <w:bCs/>
          <w:sz w:val="40"/>
        </w:rPr>
        <w:t>六</w:t>
      </w:r>
      <w:r w:rsidRPr="000D21ED">
        <w:rPr>
          <w:rFonts w:ascii="標楷體" w:hAnsi="標楷體" w:hint="eastAsia"/>
          <w:b/>
          <w:bCs/>
          <w:sz w:val="36"/>
        </w:rPr>
        <w:t>年六月</w:t>
      </w:r>
    </w:p>
    <w:p w:rsidR="003A453B" w:rsidRPr="00015B01" w:rsidRDefault="007118C5" w:rsidP="0093314E">
      <w:pPr>
        <w:pStyle w:val="a3"/>
        <w:spacing w:afterLines="0" w:after="0"/>
        <w:ind w:leftChars="0" w:hanging="480"/>
        <w:textAlignment w:val="center"/>
        <w:rPr>
          <w:rFonts w:ascii="Times New Roman" w:hAnsi="Times New Roman"/>
          <w:sz w:val="24"/>
        </w:rPr>
      </w:pPr>
      <w:r w:rsidRPr="00015B01">
        <w:rPr>
          <w:rFonts w:ascii="Times New Roman" w:hAnsi="Times New Roman" w:hint="eastAsia"/>
          <w:sz w:val="24"/>
        </w:rPr>
        <w:t>緒論</w:t>
      </w:r>
    </w:p>
    <w:p w:rsidR="00A07CAC" w:rsidRDefault="0020415E" w:rsidP="0093314E">
      <w:pPr>
        <w:pStyle w:val="a3"/>
        <w:spacing w:afterLines="0" w:after="0"/>
        <w:ind w:leftChars="0" w:hanging="480"/>
        <w:textAlignment w:val="center"/>
        <w:rPr>
          <w:rFonts w:ascii="Times New Roman" w:hAnsi="Times New Roman"/>
          <w:sz w:val="24"/>
        </w:rPr>
      </w:pPr>
      <w:r w:rsidRPr="007118C5">
        <w:rPr>
          <w:rFonts w:ascii="Times New Roman" w:hAnsi="Times New Roman" w:hint="eastAsia"/>
          <w:sz w:val="24"/>
        </w:rPr>
        <w:t>研究背景</w:t>
      </w:r>
    </w:p>
    <w:p w:rsidR="003A453B" w:rsidRDefault="00A07CAC" w:rsidP="0093314E">
      <w:pPr>
        <w:pStyle w:val="a3"/>
        <w:spacing w:afterLines="0" w:after="0"/>
        <w:ind w:leftChars="0" w:hanging="480"/>
        <w:textAlignment w:val="center"/>
        <w:rPr>
          <w:rFonts w:ascii="Times New Roman" w:hAnsi="Times New Roman"/>
          <w:sz w:val="24"/>
        </w:rPr>
      </w:pPr>
      <w:r w:rsidRPr="007118C5">
        <w:rPr>
          <w:rFonts w:ascii="Times New Roman" w:hAnsi="Times New Roman" w:hint="eastAsia"/>
          <w:sz w:val="24"/>
        </w:rPr>
        <w:t>研</w:t>
      </w:r>
      <w:r w:rsidRPr="00015B01">
        <w:rPr>
          <w:rFonts w:ascii="Times New Roman" w:hAnsi="Times New Roman" w:hint="eastAsia"/>
          <w:sz w:val="24"/>
        </w:rPr>
        <w:t>究</w:t>
      </w:r>
      <w:r w:rsidR="0020415E" w:rsidRPr="00015B01">
        <w:rPr>
          <w:rFonts w:ascii="Times New Roman" w:hAnsi="Times New Roman" w:hint="eastAsia"/>
          <w:sz w:val="24"/>
        </w:rPr>
        <w:t>動</w:t>
      </w:r>
      <w:r w:rsidR="0020415E" w:rsidRPr="007118C5">
        <w:rPr>
          <w:rFonts w:ascii="Times New Roman" w:hAnsi="Times New Roman" w:hint="eastAsia"/>
          <w:sz w:val="24"/>
        </w:rPr>
        <w:t>機</w:t>
      </w:r>
    </w:p>
    <w:p w:rsidR="003A453B" w:rsidRDefault="0020415E" w:rsidP="0093314E">
      <w:pPr>
        <w:pStyle w:val="a3"/>
        <w:spacing w:afterLines="0" w:after="0"/>
        <w:ind w:leftChars="0" w:hanging="480"/>
        <w:textAlignment w:val="center"/>
        <w:rPr>
          <w:rFonts w:ascii="Times New Roman" w:hAnsi="Times New Roman"/>
          <w:sz w:val="24"/>
        </w:rPr>
      </w:pPr>
      <w:r w:rsidRPr="007118C5">
        <w:rPr>
          <w:rFonts w:ascii="Times New Roman" w:hAnsi="Times New Roman" w:hint="eastAsia"/>
          <w:sz w:val="24"/>
        </w:rPr>
        <w:t>研究目的</w:t>
      </w:r>
    </w:p>
    <w:p w:rsidR="003A453B" w:rsidRPr="00015B01" w:rsidRDefault="007118C5" w:rsidP="0093314E">
      <w:pPr>
        <w:pStyle w:val="a3"/>
        <w:spacing w:afterLines="0" w:after="0"/>
        <w:ind w:leftChars="0" w:hanging="480"/>
        <w:textAlignment w:val="center"/>
        <w:rPr>
          <w:rFonts w:ascii="Times New Roman" w:hAnsi="Times New Roman"/>
          <w:sz w:val="24"/>
        </w:rPr>
      </w:pPr>
      <w:r w:rsidRPr="00015B01">
        <w:rPr>
          <w:rFonts w:ascii="Times New Roman" w:hAnsi="Times New Roman" w:hint="eastAsia"/>
          <w:sz w:val="24"/>
        </w:rPr>
        <w:t>文獻探討</w:t>
      </w:r>
    </w:p>
    <w:p w:rsidR="003A453B" w:rsidRDefault="0020415E" w:rsidP="0093314E">
      <w:pPr>
        <w:pStyle w:val="a3"/>
        <w:spacing w:afterLines="0" w:after="0"/>
        <w:ind w:leftChars="0" w:hanging="480"/>
        <w:textAlignment w:val="center"/>
        <w:rPr>
          <w:rFonts w:ascii="Times New Roman" w:hAnsi="Times New Roman"/>
          <w:sz w:val="24"/>
        </w:rPr>
      </w:pPr>
      <w:r w:rsidRPr="007118C5">
        <w:rPr>
          <w:rFonts w:ascii="Times New Roman" w:hAnsi="Times New Roman" w:hint="eastAsia"/>
          <w:sz w:val="24"/>
        </w:rPr>
        <w:t>聽覺障礙生</w:t>
      </w:r>
    </w:p>
    <w:p w:rsidR="003A453B" w:rsidRDefault="0020415E" w:rsidP="0093314E">
      <w:pPr>
        <w:pStyle w:val="a3"/>
        <w:spacing w:afterLines="0" w:after="0"/>
        <w:ind w:leftChars="0" w:hanging="480"/>
        <w:textAlignment w:val="center"/>
        <w:rPr>
          <w:rFonts w:ascii="Times New Roman" w:hAnsi="Times New Roman"/>
          <w:sz w:val="24"/>
        </w:rPr>
      </w:pPr>
      <w:r w:rsidRPr="007118C5">
        <w:rPr>
          <w:rFonts w:ascii="Times New Roman" w:hAnsi="Times New Roman" w:hint="eastAsia"/>
          <w:sz w:val="24"/>
        </w:rPr>
        <w:t>學習策略</w:t>
      </w:r>
    </w:p>
    <w:p w:rsidR="003A453B" w:rsidRDefault="0020415E" w:rsidP="0093314E">
      <w:pPr>
        <w:pStyle w:val="a3"/>
        <w:spacing w:afterLines="0" w:after="0"/>
        <w:ind w:leftChars="0" w:hanging="480"/>
        <w:textAlignment w:val="center"/>
        <w:rPr>
          <w:rFonts w:ascii="Times New Roman" w:hAnsi="Times New Roman"/>
          <w:sz w:val="24"/>
        </w:rPr>
      </w:pPr>
      <w:r w:rsidRPr="007118C5">
        <w:rPr>
          <w:rFonts w:ascii="Times New Roman" w:hAnsi="Times New Roman" w:hint="eastAsia"/>
          <w:sz w:val="24"/>
        </w:rPr>
        <w:t>學習成效</w:t>
      </w:r>
    </w:p>
    <w:p w:rsidR="003A453B" w:rsidRPr="00015B01" w:rsidRDefault="007118C5" w:rsidP="0093314E">
      <w:pPr>
        <w:pStyle w:val="a3"/>
        <w:spacing w:afterLines="0" w:after="0"/>
        <w:ind w:leftChars="0" w:hanging="480"/>
        <w:textAlignment w:val="center"/>
        <w:rPr>
          <w:rFonts w:ascii="Times New Roman" w:hAnsi="Times New Roman"/>
          <w:sz w:val="24"/>
        </w:rPr>
      </w:pPr>
      <w:r w:rsidRPr="00015B01">
        <w:rPr>
          <w:rFonts w:ascii="Times New Roman" w:hAnsi="Times New Roman" w:hint="eastAsia"/>
          <w:sz w:val="24"/>
        </w:rPr>
        <w:t>研究方法</w:t>
      </w:r>
    </w:p>
    <w:p w:rsidR="003A453B" w:rsidRDefault="00BD5449" w:rsidP="0093314E">
      <w:pPr>
        <w:pStyle w:val="a3"/>
        <w:spacing w:afterLines="0" w:after="0"/>
        <w:ind w:leftChars="0" w:hanging="480"/>
        <w:textAlignment w:val="center"/>
        <w:rPr>
          <w:rFonts w:ascii="Times New Roman" w:hAnsi="Times New Roman"/>
          <w:sz w:val="24"/>
        </w:rPr>
      </w:pPr>
      <w:r w:rsidRPr="007118C5">
        <w:rPr>
          <w:rFonts w:ascii="Times New Roman" w:hAnsi="Times New Roman" w:hint="eastAsia"/>
          <w:sz w:val="24"/>
        </w:rPr>
        <w:t>研究架構</w:t>
      </w:r>
    </w:p>
    <w:p w:rsidR="003A453B" w:rsidRDefault="00BD5449" w:rsidP="0093314E">
      <w:pPr>
        <w:pStyle w:val="a3"/>
        <w:spacing w:afterLines="0" w:after="0"/>
        <w:ind w:leftChars="0" w:hanging="480"/>
        <w:textAlignment w:val="center"/>
        <w:rPr>
          <w:rFonts w:ascii="Times New Roman" w:hAnsi="Times New Roman"/>
          <w:sz w:val="24"/>
        </w:rPr>
      </w:pPr>
      <w:r w:rsidRPr="007118C5">
        <w:rPr>
          <w:rFonts w:ascii="Times New Roman" w:hAnsi="Times New Roman" w:hint="eastAsia"/>
          <w:sz w:val="24"/>
        </w:rPr>
        <w:t>研究假設</w:t>
      </w:r>
    </w:p>
    <w:p w:rsidR="003A453B" w:rsidRDefault="00BD5449" w:rsidP="0093314E">
      <w:pPr>
        <w:pStyle w:val="a3"/>
        <w:spacing w:afterLines="0" w:after="0"/>
        <w:ind w:leftChars="0" w:hanging="480"/>
        <w:textAlignment w:val="center"/>
        <w:rPr>
          <w:rFonts w:ascii="Times New Roman" w:hAnsi="Times New Roman"/>
          <w:sz w:val="24"/>
        </w:rPr>
      </w:pPr>
      <w:r w:rsidRPr="007118C5">
        <w:rPr>
          <w:rFonts w:ascii="Times New Roman" w:hAnsi="Times New Roman" w:hint="eastAsia"/>
          <w:sz w:val="24"/>
        </w:rPr>
        <w:t>研究</w:t>
      </w:r>
      <w:r w:rsidR="00A07CAC">
        <w:rPr>
          <w:rFonts w:ascii="Times New Roman" w:hAnsi="Times New Roman" w:hint="eastAsia"/>
          <w:sz w:val="24"/>
        </w:rPr>
        <w:t>限</w:t>
      </w:r>
      <w:r w:rsidR="00A07CAC">
        <w:rPr>
          <w:rFonts w:ascii="Times New Roman" w:hAnsi="Times New Roman"/>
          <w:sz w:val="24"/>
        </w:rPr>
        <w:t>制</w:t>
      </w:r>
    </w:p>
    <w:p w:rsidR="003A453B" w:rsidRPr="00015B01" w:rsidRDefault="007118C5" w:rsidP="0093314E">
      <w:pPr>
        <w:pStyle w:val="a3"/>
        <w:spacing w:afterLines="0" w:after="0"/>
        <w:ind w:leftChars="0" w:hanging="480"/>
        <w:textAlignment w:val="center"/>
        <w:rPr>
          <w:rFonts w:ascii="Times New Roman" w:hAnsi="Times New Roman"/>
          <w:sz w:val="24"/>
        </w:rPr>
      </w:pPr>
      <w:r w:rsidRPr="00015B01">
        <w:rPr>
          <w:rFonts w:ascii="Times New Roman" w:hAnsi="Times New Roman" w:hint="eastAsia"/>
          <w:sz w:val="24"/>
        </w:rPr>
        <w:t>資料分析</w:t>
      </w:r>
    </w:p>
    <w:p w:rsidR="003A453B" w:rsidRDefault="00BD5449" w:rsidP="0093314E">
      <w:pPr>
        <w:pStyle w:val="a3"/>
        <w:spacing w:afterLines="0" w:after="0"/>
        <w:ind w:leftChars="0" w:hanging="480"/>
        <w:textAlignment w:val="center"/>
        <w:rPr>
          <w:rFonts w:ascii="Times New Roman" w:hAnsi="Times New Roman"/>
          <w:sz w:val="24"/>
        </w:rPr>
      </w:pPr>
      <w:r w:rsidRPr="007118C5">
        <w:rPr>
          <w:rFonts w:ascii="Times New Roman" w:hAnsi="Times New Roman" w:hint="eastAsia"/>
          <w:sz w:val="24"/>
        </w:rPr>
        <w:t>問卷基本與回收</w:t>
      </w:r>
    </w:p>
    <w:p w:rsidR="003A453B" w:rsidRDefault="00BD5449" w:rsidP="0093314E">
      <w:pPr>
        <w:pStyle w:val="a3"/>
        <w:spacing w:afterLines="0" w:after="0"/>
        <w:ind w:leftChars="0" w:hanging="480"/>
        <w:textAlignment w:val="center"/>
        <w:rPr>
          <w:rFonts w:ascii="Times New Roman" w:hAnsi="Times New Roman"/>
          <w:sz w:val="24"/>
        </w:rPr>
      </w:pPr>
      <w:r w:rsidRPr="007118C5">
        <w:rPr>
          <w:rFonts w:ascii="Times New Roman" w:hAnsi="Times New Roman" w:hint="eastAsia"/>
          <w:sz w:val="24"/>
        </w:rPr>
        <w:t>信度與效度分析</w:t>
      </w:r>
    </w:p>
    <w:p w:rsidR="003A453B" w:rsidRDefault="00BD5449" w:rsidP="0093314E">
      <w:pPr>
        <w:pStyle w:val="a3"/>
        <w:spacing w:afterLines="0" w:after="0"/>
        <w:ind w:leftChars="0" w:hanging="480"/>
        <w:textAlignment w:val="center"/>
        <w:rPr>
          <w:rFonts w:ascii="Times New Roman" w:hAnsi="Times New Roman"/>
          <w:sz w:val="24"/>
        </w:rPr>
      </w:pPr>
      <w:r w:rsidRPr="007118C5">
        <w:rPr>
          <w:rFonts w:ascii="Times New Roman" w:hAnsi="Times New Roman" w:hint="eastAsia"/>
          <w:sz w:val="24"/>
        </w:rPr>
        <w:t>常態分配檢定</w:t>
      </w:r>
    </w:p>
    <w:p w:rsidR="003A453B" w:rsidRPr="00015B01" w:rsidRDefault="007118C5" w:rsidP="0093314E">
      <w:pPr>
        <w:pStyle w:val="a3"/>
        <w:spacing w:afterLines="0" w:after="0"/>
        <w:ind w:leftChars="0" w:hanging="480"/>
        <w:textAlignment w:val="center"/>
        <w:rPr>
          <w:rFonts w:ascii="Times New Roman" w:hAnsi="Times New Roman"/>
          <w:sz w:val="24"/>
        </w:rPr>
      </w:pPr>
      <w:r w:rsidRPr="00015B01">
        <w:rPr>
          <w:rFonts w:ascii="Times New Roman" w:hAnsi="Times New Roman" w:hint="eastAsia"/>
          <w:sz w:val="24"/>
        </w:rPr>
        <w:t>結論</w:t>
      </w:r>
    </w:p>
    <w:p w:rsidR="003A453B" w:rsidRDefault="007118C5" w:rsidP="00015B01">
      <w:pPr>
        <w:pStyle w:val="a3"/>
        <w:spacing w:afterLines="0" w:after="0"/>
        <w:ind w:leftChars="0" w:hanging="480"/>
        <w:textAlignment w:val="center"/>
        <w:rPr>
          <w:rFonts w:ascii="Times New Roman" w:hAnsi="Times New Roman"/>
          <w:sz w:val="24"/>
        </w:rPr>
      </w:pPr>
      <w:r w:rsidRPr="007118C5">
        <w:rPr>
          <w:rFonts w:ascii="Times New Roman" w:hAnsi="Times New Roman" w:hint="eastAsia"/>
          <w:sz w:val="24"/>
        </w:rPr>
        <w:t>研究結果</w:t>
      </w:r>
    </w:p>
    <w:p w:rsidR="003A453B" w:rsidRDefault="00BD5449" w:rsidP="0093314E">
      <w:pPr>
        <w:pStyle w:val="a3"/>
        <w:spacing w:afterLines="0" w:after="0"/>
        <w:ind w:leftChars="0" w:hanging="480"/>
        <w:textAlignment w:val="center"/>
        <w:rPr>
          <w:rFonts w:ascii="Times New Roman" w:hAnsi="Times New Roman"/>
          <w:sz w:val="24"/>
        </w:rPr>
      </w:pPr>
      <w:r w:rsidRPr="00BD5449">
        <w:rPr>
          <w:rFonts w:ascii="Times New Roman" w:hAnsi="Times New Roman" w:hint="eastAsia"/>
          <w:sz w:val="24"/>
        </w:rPr>
        <w:t>建議</w:t>
      </w:r>
    </w:p>
    <w:p w:rsidR="00BE50AE" w:rsidRDefault="00BE50AE" w:rsidP="00BE50AE">
      <w:pPr>
        <w:pStyle w:val="a3"/>
        <w:spacing w:after="240"/>
        <w:ind w:leftChars="0" w:left="482" w:hanging="482"/>
        <w:textAlignment w:val="center"/>
        <w:rPr>
          <w:rFonts w:ascii="Times New Roman" w:hAnsi="Times New Roman"/>
          <w:sz w:val="24"/>
        </w:rPr>
      </w:pPr>
      <w:r>
        <w:rPr>
          <w:rFonts w:ascii="Times New Roman" w:hAnsi="Times New Roman" w:hint="eastAsia"/>
          <w:sz w:val="24"/>
        </w:rPr>
        <w:t>參</w:t>
      </w:r>
      <w:r>
        <w:rPr>
          <w:rFonts w:ascii="Times New Roman" w:hAnsi="Times New Roman"/>
          <w:sz w:val="24"/>
        </w:rPr>
        <w:t>考文獻</w:t>
      </w:r>
    </w:p>
    <w:p w:rsidR="00BE50AE" w:rsidRDefault="00BE50AE" w:rsidP="0093314E">
      <w:pPr>
        <w:pStyle w:val="a3"/>
        <w:spacing w:afterLines="0" w:after="0"/>
        <w:ind w:leftChars="0" w:hanging="480"/>
        <w:textAlignment w:val="center"/>
        <w:rPr>
          <w:rFonts w:ascii="Times New Roman" w:hAnsi="Times New Roman"/>
          <w:sz w:val="24"/>
        </w:rPr>
      </w:pPr>
    </w:p>
    <w:p w:rsidR="003A453B" w:rsidRDefault="003A453B">
      <w:pPr>
        <w:spacing w:after="240"/>
        <w:rPr>
          <w:rFonts w:ascii="Times New Roman" w:hAnsi="Times New Roman"/>
          <w:sz w:val="24"/>
        </w:rPr>
      </w:pPr>
      <w:r>
        <w:rPr>
          <w:rFonts w:ascii="Times New Roman" w:hAnsi="Times New Roman"/>
          <w:sz w:val="24"/>
        </w:rPr>
        <w:br w:type="page"/>
      </w:r>
    </w:p>
    <w:p w:rsidR="00BD5449" w:rsidRDefault="008F5DC0" w:rsidP="008F5DC0">
      <w:pPr>
        <w:pStyle w:val="a3"/>
        <w:spacing w:afterLines="0" w:after="0"/>
        <w:ind w:leftChars="0" w:left="0"/>
        <w:jc w:val="left"/>
        <w:textAlignment w:val="center"/>
        <w:rPr>
          <w:rFonts w:ascii="Times New Roman" w:hAnsi="Times New Roman"/>
          <w:sz w:val="24"/>
        </w:rPr>
      </w:pPr>
      <w:r w:rsidRPr="008F5DC0">
        <w:rPr>
          <w:rFonts w:ascii="Times New Roman" w:hAnsi="Times New Roman"/>
          <w:sz w:val="24"/>
        </w:rPr>
        <w:lastRenderedPageBreak/>
        <w:t xml:space="preserve">A commodity appears, at first sight, a very trivial thing, and easily understood. Its analysis shows that it is, in reality, a very queer thing, abounding in metaphysical subtleties and theological niceties. So far as it is a value in use, there is nothing mysterious about it, whether we consider it from the point of view that by its properties it is capable of satisfying human wants, or from the point that those properties are the product of human labour. It is as clear as noon-day, that man, by his industry, changes the forms of the materials furnished by Nature, in such a way as to make them useful to him. The form of wood, for instance, is altered, by making a table out of it. Yet, for all that, the table continues to be that common, every-day thing, wood. But, so soon as it steps forth as a commodity, it is changed into something transcendent. It not only stands with its feet on the ground, but, in relation to all other commodities, it stands on its head, and evolves out of its wooden brain grotesque ideas, far more wonderful than “table-turning” ever was. </w:t>
      </w:r>
    </w:p>
    <w:p w:rsidR="00015B01" w:rsidRDefault="00015B01">
      <w:pPr>
        <w:spacing w:after="240"/>
        <w:rPr>
          <w:rFonts w:ascii="Times New Roman" w:hAnsi="Times New Roman"/>
          <w:sz w:val="24"/>
        </w:rPr>
      </w:pPr>
      <w:r>
        <w:rPr>
          <w:rFonts w:ascii="Times New Roman" w:hAnsi="Times New Roman"/>
          <w:sz w:val="24"/>
        </w:rPr>
        <w:br w:type="page"/>
      </w:r>
    </w:p>
    <w:p w:rsidR="00015B01" w:rsidRPr="009C211B" w:rsidRDefault="00015B01" w:rsidP="00015B01">
      <w:pPr>
        <w:pStyle w:val="a3"/>
        <w:spacing w:afterLines="0" w:after="0"/>
        <w:ind w:left="560"/>
        <w:jc w:val="left"/>
        <w:textAlignment w:val="center"/>
        <w:rPr>
          <w:rFonts w:ascii="Times New Roman" w:hAnsi="Times New Roman"/>
          <w:sz w:val="24"/>
        </w:rPr>
      </w:pPr>
      <w:r w:rsidRPr="009C211B">
        <w:rPr>
          <w:rFonts w:ascii="Times New Roman" w:hAnsi="Times New Roman" w:hint="eastAsia"/>
          <w:sz w:val="24"/>
        </w:rPr>
        <w:lastRenderedPageBreak/>
        <w:t>先放中文文獻、再放英文文獻，排放方式有兩種：</w:t>
      </w:r>
    </w:p>
    <w:p w:rsidR="00015B01" w:rsidRPr="009C211B" w:rsidRDefault="00015B01" w:rsidP="00015B01">
      <w:pPr>
        <w:pStyle w:val="a3"/>
        <w:spacing w:afterLines="0" w:after="0"/>
        <w:ind w:left="560"/>
        <w:jc w:val="left"/>
        <w:textAlignment w:val="center"/>
        <w:rPr>
          <w:rFonts w:ascii="Times New Roman" w:hAnsi="Times New Roman"/>
          <w:sz w:val="24"/>
        </w:rPr>
      </w:pPr>
      <w:r w:rsidRPr="009C211B">
        <w:rPr>
          <w:rFonts w:ascii="Times New Roman" w:hAnsi="Times New Roman" w:hint="eastAsia"/>
          <w:sz w:val="24"/>
        </w:rPr>
        <w:t xml:space="preserve">(1) </w:t>
      </w:r>
      <w:r w:rsidRPr="009C211B">
        <w:rPr>
          <w:rFonts w:ascii="Times New Roman" w:hAnsi="Times New Roman" w:hint="eastAsia"/>
          <w:sz w:val="24"/>
        </w:rPr>
        <w:t>中文文獻依第一作者之姓名筆畫排序；英文文獻依照第</w:t>
      </w:r>
    </w:p>
    <w:p w:rsidR="00015B01" w:rsidRPr="009C211B" w:rsidRDefault="00015B01" w:rsidP="00015B01">
      <w:pPr>
        <w:pStyle w:val="a3"/>
        <w:spacing w:afterLines="0" w:after="0"/>
        <w:ind w:left="560"/>
        <w:jc w:val="left"/>
        <w:textAlignment w:val="center"/>
        <w:rPr>
          <w:rFonts w:ascii="Times New Roman" w:hAnsi="Times New Roman"/>
          <w:sz w:val="24"/>
        </w:rPr>
      </w:pPr>
      <w:r w:rsidRPr="009C211B">
        <w:rPr>
          <w:rFonts w:ascii="Times New Roman" w:hAnsi="Times New Roman" w:hint="eastAsia"/>
          <w:sz w:val="24"/>
        </w:rPr>
        <w:t>一作者姓氏之字母順序排序（撰寫格式可參考台灣衛誌的</w:t>
      </w:r>
    </w:p>
    <w:p w:rsidR="00015B01" w:rsidRPr="009C211B" w:rsidRDefault="00015B01" w:rsidP="00015B01">
      <w:pPr>
        <w:pStyle w:val="a3"/>
        <w:spacing w:afterLines="0" w:after="0"/>
        <w:ind w:left="560"/>
        <w:jc w:val="left"/>
        <w:textAlignment w:val="center"/>
        <w:rPr>
          <w:rFonts w:ascii="Times New Roman" w:hAnsi="Times New Roman"/>
          <w:sz w:val="24"/>
        </w:rPr>
      </w:pPr>
      <w:r w:rsidRPr="009C211B">
        <w:rPr>
          <w:rFonts w:ascii="Times New Roman" w:hAnsi="Times New Roman" w:hint="eastAsia"/>
          <w:sz w:val="24"/>
        </w:rPr>
        <w:t>規定）。</w:t>
      </w:r>
    </w:p>
    <w:p w:rsidR="00015B01" w:rsidRPr="009C211B" w:rsidRDefault="00015B01" w:rsidP="00015B01">
      <w:pPr>
        <w:pStyle w:val="a3"/>
        <w:spacing w:afterLines="0" w:after="0"/>
        <w:ind w:left="560"/>
        <w:jc w:val="left"/>
        <w:textAlignment w:val="center"/>
        <w:rPr>
          <w:rFonts w:ascii="Times New Roman" w:hAnsi="Times New Roman"/>
          <w:sz w:val="24"/>
        </w:rPr>
      </w:pPr>
      <w:r w:rsidRPr="009C211B">
        <w:rPr>
          <w:rFonts w:ascii="Times New Roman" w:hAnsi="Times New Roman" w:hint="eastAsia"/>
          <w:sz w:val="24"/>
        </w:rPr>
        <w:t>則「論文內文」之</w:t>
      </w:r>
      <w:r w:rsidRPr="009C211B">
        <w:rPr>
          <w:rFonts w:ascii="Times New Roman" w:hAnsi="Times New Roman" w:hint="eastAsia"/>
          <w:sz w:val="24"/>
        </w:rPr>
        <w:t xml:space="preserve"> citation </w:t>
      </w:r>
      <w:r w:rsidRPr="009C211B">
        <w:rPr>
          <w:rFonts w:ascii="Times New Roman" w:hAnsi="Times New Roman" w:hint="eastAsia"/>
          <w:sz w:val="24"/>
        </w:rPr>
        <w:t>格式—中文文獻為（</w:t>
      </w:r>
      <w:r w:rsidRPr="009C211B">
        <w:rPr>
          <w:rFonts w:ascii="Times New Roman" w:hAnsi="Times New Roman" w:hint="eastAsia"/>
          <w:sz w:val="24"/>
        </w:rPr>
        <w:t xml:space="preserve">A </w:t>
      </w:r>
      <w:r w:rsidRPr="009C211B">
        <w:rPr>
          <w:rFonts w:ascii="Times New Roman" w:hAnsi="Times New Roman" w:hint="eastAsia"/>
          <w:sz w:val="24"/>
        </w:rPr>
        <w:t>篇作者姓</w:t>
      </w:r>
    </w:p>
    <w:p w:rsidR="00015B01" w:rsidRPr="009C211B" w:rsidRDefault="00015B01" w:rsidP="00015B01">
      <w:pPr>
        <w:pStyle w:val="a3"/>
        <w:spacing w:afterLines="0" w:after="0"/>
        <w:ind w:left="560"/>
        <w:jc w:val="left"/>
        <w:textAlignment w:val="center"/>
        <w:rPr>
          <w:rFonts w:ascii="Times New Roman" w:hAnsi="Times New Roman"/>
          <w:sz w:val="24"/>
        </w:rPr>
      </w:pPr>
      <w:r w:rsidRPr="009C211B">
        <w:rPr>
          <w:rFonts w:ascii="Times New Roman" w:hAnsi="Times New Roman" w:hint="eastAsia"/>
          <w:sz w:val="24"/>
        </w:rPr>
        <w:t>名，年代；</w:t>
      </w:r>
      <w:r w:rsidRPr="009C211B">
        <w:rPr>
          <w:rFonts w:ascii="Times New Roman" w:hAnsi="Times New Roman" w:hint="eastAsia"/>
          <w:sz w:val="24"/>
        </w:rPr>
        <w:t xml:space="preserve">B </w:t>
      </w:r>
      <w:r w:rsidRPr="009C211B">
        <w:rPr>
          <w:rFonts w:ascii="Times New Roman" w:hAnsi="Times New Roman" w:hint="eastAsia"/>
          <w:sz w:val="24"/>
        </w:rPr>
        <w:t>篇作者姓名，年代），英文文獻為（</w:t>
      </w:r>
      <w:r w:rsidRPr="009C211B">
        <w:rPr>
          <w:rFonts w:ascii="Times New Roman" w:hAnsi="Times New Roman" w:hint="eastAsia"/>
          <w:sz w:val="24"/>
        </w:rPr>
        <w:t xml:space="preserve">A </w:t>
      </w:r>
      <w:r w:rsidRPr="009C211B">
        <w:rPr>
          <w:rFonts w:ascii="Times New Roman" w:hAnsi="Times New Roman" w:hint="eastAsia"/>
          <w:sz w:val="24"/>
        </w:rPr>
        <w:t>篇作者</w:t>
      </w:r>
    </w:p>
    <w:p w:rsidR="00015B01" w:rsidRPr="009C211B" w:rsidRDefault="00015B01" w:rsidP="00015B01">
      <w:pPr>
        <w:pStyle w:val="a3"/>
        <w:spacing w:afterLines="0" w:after="0"/>
        <w:ind w:left="560"/>
        <w:jc w:val="left"/>
        <w:textAlignment w:val="center"/>
        <w:rPr>
          <w:rFonts w:ascii="Times New Roman" w:hAnsi="Times New Roman"/>
          <w:sz w:val="24"/>
        </w:rPr>
      </w:pPr>
      <w:r w:rsidRPr="009C211B">
        <w:rPr>
          <w:rFonts w:ascii="Times New Roman" w:hAnsi="Times New Roman" w:hint="eastAsia"/>
          <w:sz w:val="24"/>
        </w:rPr>
        <w:t>姓氏</w:t>
      </w:r>
      <w:r w:rsidRPr="009C211B">
        <w:rPr>
          <w:rFonts w:ascii="Times New Roman" w:hAnsi="Times New Roman" w:hint="eastAsia"/>
          <w:sz w:val="24"/>
        </w:rPr>
        <w:t xml:space="preserve"> </w:t>
      </w:r>
      <w:r w:rsidRPr="009C211B">
        <w:rPr>
          <w:rFonts w:ascii="Times New Roman" w:hAnsi="Times New Roman" w:hint="eastAsia"/>
          <w:sz w:val="24"/>
        </w:rPr>
        <w:t>名字縮寫</w:t>
      </w:r>
      <w:r w:rsidRPr="009C211B">
        <w:rPr>
          <w:rFonts w:ascii="Times New Roman" w:hAnsi="Times New Roman" w:hint="eastAsia"/>
          <w:sz w:val="24"/>
        </w:rPr>
        <w:t xml:space="preserve">,  </w:t>
      </w:r>
      <w:r w:rsidRPr="009C211B">
        <w:rPr>
          <w:rFonts w:ascii="Times New Roman" w:hAnsi="Times New Roman" w:hint="eastAsia"/>
          <w:sz w:val="24"/>
        </w:rPr>
        <w:t>年代</w:t>
      </w:r>
      <w:r w:rsidRPr="009C211B">
        <w:rPr>
          <w:rFonts w:ascii="Times New Roman" w:hAnsi="Times New Roman" w:hint="eastAsia"/>
          <w:sz w:val="24"/>
        </w:rPr>
        <w:t xml:space="preserve">; B </w:t>
      </w:r>
      <w:r w:rsidRPr="009C211B">
        <w:rPr>
          <w:rFonts w:ascii="Times New Roman" w:hAnsi="Times New Roman" w:hint="eastAsia"/>
          <w:sz w:val="24"/>
        </w:rPr>
        <w:t>篇作者姓氏</w:t>
      </w:r>
      <w:r w:rsidRPr="009C211B">
        <w:rPr>
          <w:rFonts w:ascii="Times New Roman" w:hAnsi="Times New Roman" w:hint="eastAsia"/>
          <w:sz w:val="24"/>
        </w:rPr>
        <w:t xml:space="preserve"> </w:t>
      </w:r>
      <w:r w:rsidRPr="009C211B">
        <w:rPr>
          <w:rFonts w:ascii="Times New Roman" w:hAnsi="Times New Roman" w:hint="eastAsia"/>
          <w:sz w:val="24"/>
        </w:rPr>
        <w:t>名字縮寫</w:t>
      </w:r>
      <w:r w:rsidRPr="009C211B">
        <w:rPr>
          <w:rFonts w:ascii="Times New Roman" w:hAnsi="Times New Roman" w:hint="eastAsia"/>
          <w:sz w:val="24"/>
        </w:rPr>
        <w:t xml:space="preserve">,  </w:t>
      </w:r>
      <w:r w:rsidRPr="009C211B">
        <w:rPr>
          <w:rFonts w:ascii="Times New Roman" w:hAnsi="Times New Roman" w:hint="eastAsia"/>
          <w:sz w:val="24"/>
        </w:rPr>
        <w:t>年代），依</w:t>
      </w:r>
    </w:p>
    <w:p w:rsidR="00015B01" w:rsidRPr="009C211B" w:rsidRDefault="00015B01" w:rsidP="00015B01">
      <w:pPr>
        <w:pStyle w:val="a3"/>
        <w:spacing w:afterLines="0" w:after="0"/>
        <w:ind w:left="560"/>
        <w:jc w:val="left"/>
        <w:textAlignment w:val="center"/>
        <w:rPr>
          <w:rFonts w:ascii="Times New Roman" w:hAnsi="Times New Roman"/>
          <w:sz w:val="24"/>
        </w:rPr>
      </w:pPr>
      <w:r w:rsidRPr="009C211B">
        <w:rPr>
          <w:rFonts w:ascii="Times New Roman" w:hAnsi="Times New Roman" w:hint="eastAsia"/>
          <w:sz w:val="24"/>
        </w:rPr>
        <w:t>照年代排序呈現。需注意年代要統一用西元；逗點格式需</w:t>
      </w:r>
    </w:p>
    <w:p w:rsidR="00015B01" w:rsidRPr="009C211B" w:rsidRDefault="00015B01" w:rsidP="00015B01">
      <w:pPr>
        <w:pStyle w:val="a3"/>
        <w:spacing w:afterLines="0" w:after="0"/>
        <w:ind w:left="560"/>
        <w:jc w:val="left"/>
        <w:textAlignment w:val="center"/>
        <w:rPr>
          <w:rFonts w:ascii="Times New Roman" w:hAnsi="Times New Roman"/>
          <w:sz w:val="24"/>
        </w:rPr>
      </w:pPr>
      <w:r w:rsidRPr="009C211B">
        <w:rPr>
          <w:rFonts w:ascii="Times New Roman" w:hAnsi="Times New Roman" w:hint="eastAsia"/>
          <w:sz w:val="24"/>
        </w:rPr>
        <w:t>統一（中文用全形、英文用半形）；兩篇文獻之間用「分號」</w:t>
      </w:r>
    </w:p>
    <w:p w:rsidR="00015B01" w:rsidRPr="009C211B" w:rsidRDefault="00015B01" w:rsidP="00015B01">
      <w:pPr>
        <w:pStyle w:val="a3"/>
        <w:spacing w:afterLines="0" w:after="0"/>
        <w:ind w:left="560"/>
        <w:jc w:val="left"/>
        <w:textAlignment w:val="center"/>
        <w:rPr>
          <w:rFonts w:ascii="Times New Roman" w:hAnsi="Times New Roman"/>
          <w:sz w:val="24"/>
        </w:rPr>
      </w:pPr>
      <w:r w:rsidRPr="009C211B">
        <w:rPr>
          <w:rFonts w:ascii="Times New Roman" w:hAnsi="Times New Roman" w:hint="eastAsia"/>
          <w:sz w:val="24"/>
        </w:rPr>
        <w:t>隔開（中文用全形、英文用半形）；若作者為三人以上，則</w:t>
      </w:r>
    </w:p>
    <w:p w:rsidR="00015B01" w:rsidRPr="009C211B" w:rsidRDefault="00015B01" w:rsidP="00015B01">
      <w:pPr>
        <w:pStyle w:val="a3"/>
        <w:spacing w:afterLines="0" w:after="0"/>
        <w:ind w:left="560"/>
        <w:jc w:val="left"/>
        <w:textAlignment w:val="center"/>
        <w:rPr>
          <w:rFonts w:ascii="Times New Roman" w:hAnsi="Times New Roman"/>
          <w:sz w:val="24"/>
        </w:rPr>
      </w:pPr>
      <w:r w:rsidRPr="009C211B">
        <w:rPr>
          <w:rFonts w:ascii="Times New Roman" w:hAnsi="Times New Roman" w:hint="eastAsia"/>
          <w:sz w:val="24"/>
        </w:rPr>
        <w:t>中文文獻用「</w:t>
      </w:r>
      <w:r w:rsidRPr="009C211B">
        <w:rPr>
          <w:rFonts w:ascii="Times New Roman" w:hAnsi="Times New Roman" w:hint="eastAsia"/>
          <w:sz w:val="24"/>
        </w:rPr>
        <w:t xml:space="preserve">xxx </w:t>
      </w:r>
      <w:r w:rsidRPr="009C211B">
        <w:rPr>
          <w:rFonts w:ascii="Times New Roman" w:hAnsi="Times New Roman" w:hint="eastAsia"/>
          <w:sz w:val="24"/>
        </w:rPr>
        <w:t>等，年代」、英文文獻用「</w:t>
      </w:r>
      <w:r w:rsidRPr="009C211B">
        <w:rPr>
          <w:rFonts w:ascii="Times New Roman" w:hAnsi="Times New Roman" w:hint="eastAsia"/>
          <w:sz w:val="24"/>
        </w:rPr>
        <w:t xml:space="preserve">xxx et al.,  </w:t>
      </w:r>
      <w:r w:rsidRPr="009C211B">
        <w:rPr>
          <w:rFonts w:ascii="Times New Roman" w:hAnsi="Times New Roman" w:hint="eastAsia"/>
          <w:sz w:val="24"/>
        </w:rPr>
        <w:t>年</w:t>
      </w:r>
    </w:p>
    <w:p w:rsidR="00015B01" w:rsidRPr="009C211B" w:rsidRDefault="00015B01" w:rsidP="00015B01">
      <w:pPr>
        <w:pStyle w:val="a3"/>
        <w:spacing w:afterLines="0" w:after="0"/>
        <w:ind w:left="560"/>
        <w:jc w:val="left"/>
        <w:textAlignment w:val="center"/>
        <w:rPr>
          <w:rFonts w:ascii="Times New Roman" w:hAnsi="Times New Roman"/>
          <w:sz w:val="24"/>
        </w:rPr>
      </w:pPr>
      <w:r w:rsidRPr="009C211B">
        <w:rPr>
          <w:rFonts w:ascii="Times New Roman" w:hAnsi="Times New Roman" w:hint="eastAsia"/>
          <w:sz w:val="24"/>
        </w:rPr>
        <w:t>代」</w:t>
      </w:r>
    </w:p>
    <w:p w:rsidR="00015B01" w:rsidRPr="009C211B" w:rsidRDefault="00015B01" w:rsidP="00015B01">
      <w:pPr>
        <w:pStyle w:val="a3"/>
        <w:spacing w:afterLines="0" w:after="0"/>
        <w:ind w:left="560"/>
        <w:jc w:val="left"/>
        <w:textAlignment w:val="center"/>
        <w:rPr>
          <w:rFonts w:ascii="Times New Roman" w:hAnsi="Times New Roman"/>
          <w:sz w:val="24"/>
        </w:rPr>
      </w:pPr>
      <w:r w:rsidRPr="009C211B">
        <w:rPr>
          <w:rFonts w:ascii="Times New Roman" w:hAnsi="Times New Roman" w:hint="eastAsia"/>
          <w:sz w:val="24"/>
        </w:rPr>
        <w:t xml:space="preserve">(2) </w:t>
      </w:r>
      <w:r w:rsidRPr="009C211B">
        <w:rPr>
          <w:rFonts w:ascii="Times New Roman" w:hAnsi="Times New Roman" w:hint="eastAsia"/>
          <w:sz w:val="24"/>
        </w:rPr>
        <w:t>中、英文文獻均依論文內文出現順序排序，在論文內文</w:t>
      </w:r>
    </w:p>
    <w:p w:rsidR="00015B01" w:rsidRPr="009C211B" w:rsidRDefault="00015B01" w:rsidP="00015B01">
      <w:pPr>
        <w:pStyle w:val="a3"/>
        <w:spacing w:afterLines="0" w:after="0"/>
        <w:ind w:left="560"/>
        <w:jc w:val="left"/>
        <w:textAlignment w:val="center"/>
        <w:rPr>
          <w:rFonts w:ascii="Times New Roman" w:hAnsi="Times New Roman"/>
          <w:sz w:val="24"/>
        </w:rPr>
      </w:pPr>
      <w:r w:rsidRPr="009C211B">
        <w:rPr>
          <w:rFonts w:ascii="Times New Roman" w:hAnsi="Times New Roman" w:hint="eastAsia"/>
          <w:sz w:val="24"/>
        </w:rPr>
        <w:t>時僅需註明順序（</w:t>
      </w:r>
      <w:r w:rsidRPr="009C211B">
        <w:rPr>
          <w:rFonts w:ascii="Times New Roman" w:hAnsi="Times New Roman" w:hint="eastAsia"/>
          <w:sz w:val="24"/>
        </w:rPr>
        <w:t>1,2,3</w:t>
      </w:r>
      <w:r w:rsidRPr="009C211B">
        <w:rPr>
          <w:rFonts w:ascii="Times New Roman" w:hAnsi="Times New Roman" w:hint="eastAsia"/>
          <w:sz w:val="24"/>
        </w:rPr>
        <w:t>……），但此法較常用於投稿</w:t>
      </w:r>
      <w:r w:rsidRPr="009C211B">
        <w:rPr>
          <w:rFonts w:ascii="Times New Roman" w:hAnsi="Times New Roman" w:hint="eastAsia"/>
          <w:sz w:val="24"/>
        </w:rPr>
        <w:t xml:space="preserve"> paper</w:t>
      </w:r>
    </w:p>
    <w:p w:rsidR="00015B01" w:rsidRPr="009C211B" w:rsidRDefault="00015B01" w:rsidP="00015B01">
      <w:pPr>
        <w:pStyle w:val="a3"/>
        <w:spacing w:afterLines="0" w:after="0"/>
        <w:ind w:left="560"/>
        <w:jc w:val="left"/>
        <w:textAlignment w:val="center"/>
        <w:rPr>
          <w:rFonts w:ascii="Times New Roman" w:hAnsi="Times New Roman"/>
          <w:sz w:val="24"/>
        </w:rPr>
      </w:pPr>
      <w:r w:rsidRPr="009C211B">
        <w:rPr>
          <w:rFonts w:ascii="Times New Roman" w:hAnsi="Times New Roman" w:hint="eastAsia"/>
          <w:sz w:val="24"/>
        </w:rPr>
        <w:t>另外，要注意若作者是「編輯」、「譯」、「編譯」的人，而非</w:t>
      </w:r>
    </w:p>
    <w:p w:rsidR="00015B01" w:rsidRDefault="00015B01" w:rsidP="00015B01">
      <w:pPr>
        <w:pStyle w:val="a3"/>
        <w:spacing w:afterLines="0" w:after="0"/>
        <w:ind w:leftChars="0" w:left="0"/>
        <w:jc w:val="left"/>
        <w:textAlignment w:val="center"/>
        <w:rPr>
          <w:rFonts w:ascii="Times New Roman" w:hAnsi="Times New Roman"/>
          <w:sz w:val="24"/>
        </w:rPr>
      </w:pPr>
      <w:r w:rsidRPr="009C211B">
        <w:rPr>
          <w:rFonts w:ascii="Times New Roman" w:hAnsi="Times New Roman" w:hint="eastAsia"/>
          <w:sz w:val="24"/>
        </w:rPr>
        <w:t>「著者」，一定要在文獻上面註明！</w:t>
      </w:r>
    </w:p>
    <w:p w:rsidR="00015B01" w:rsidRDefault="00015B01">
      <w:pPr>
        <w:spacing w:after="240"/>
        <w:rPr>
          <w:rFonts w:ascii="Times New Roman" w:hAnsi="Times New Roman"/>
          <w:sz w:val="24"/>
        </w:rPr>
      </w:pPr>
      <w:r>
        <w:rPr>
          <w:rFonts w:ascii="Times New Roman" w:hAnsi="Times New Roman"/>
          <w:sz w:val="24"/>
        </w:rPr>
        <w:br w:type="page"/>
      </w:r>
    </w:p>
    <w:p w:rsidR="008C733F" w:rsidRDefault="002E0E51" w:rsidP="008F5DC0">
      <w:pPr>
        <w:pStyle w:val="a3"/>
        <w:spacing w:afterLines="0" w:after="0"/>
        <w:ind w:leftChars="0" w:left="0"/>
        <w:jc w:val="left"/>
        <w:textAlignment w:val="center"/>
        <w:rPr>
          <w:rFonts w:ascii="Times New Roman" w:hAnsi="Times New Roman"/>
          <w:sz w:val="24"/>
        </w:rPr>
      </w:pPr>
      <w:r>
        <w:rPr>
          <w:rFonts w:cs="Arial"/>
          <w:color w:val="333333"/>
          <w:sz w:val="21"/>
          <w:szCs w:val="21"/>
          <w:shd w:val="clear" w:color="auto" w:fill="FFFFFF"/>
        </w:rPr>
        <w:lastRenderedPageBreak/>
        <w:t>床前明月光疑是地上霜举头望明月低头思故乡</w:t>
      </w:r>
    </w:p>
    <w:p w:rsidR="00D413F2" w:rsidRDefault="00D413F2" w:rsidP="008F5DC0">
      <w:pPr>
        <w:pStyle w:val="a3"/>
        <w:spacing w:afterLines="0" w:after="0"/>
        <w:ind w:leftChars="0" w:left="0"/>
        <w:jc w:val="left"/>
        <w:textAlignment w:val="center"/>
        <w:rPr>
          <w:rFonts w:ascii="Times New Roman" w:hAnsi="Times New Roman"/>
          <w:sz w:val="24"/>
        </w:rPr>
      </w:pPr>
      <w:bookmarkStart w:id="0" w:name="_GoBack"/>
      <w:bookmarkEnd w:id="0"/>
    </w:p>
    <w:p w:rsidR="00D413F2" w:rsidRPr="00D413F2" w:rsidRDefault="00D413F2" w:rsidP="00D413F2">
      <w:pPr>
        <w:pStyle w:val="a3"/>
        <w:spacing w:afterLines="0" w:after="0"/>
        <w:ind w:leftChars="0" w:left="0"/>
        <w:jc w:val="left"/>
        <w:textAlignment w:val="center"/>
        <w:rPr>
          <w:rFonts w:ascii="Times New Roman" w:hAnsi="Times New Roman"/>
          <w:sz w:val="24"/>
        </w:rPr>
      </w:pPr>
      <w:r w:rsidRPr="00D413F2">
        <w:rPr>
          <w:rFonts w:ascii="Times New Roman" w:hAnsi="Times New Roman" w:hint="eastAsia"/>
          <w:sz w:val="24"/>
        </w:rPr>
        <w:t>學習策略評量工具</w:t>
      </w:r>
    </w:p>
    <w:p w:rsidR="00D413F2" w:rsidRPr="00D413F2" w:rsidRDefault="00D413F2" w:rsidP="00D413F2">
      <w:pPr>
        <w:pStyle w:val="a3"/>
        <w:spacing w:afterLines="0" w:after="0"/>
        <w:ind w:leftChars="0" w:left="0"/>
        <w:jc w:val="left"/>
        <w:textAlignment w:val="center"/>
        <w:rPr>
          <w:rFonts w:ascii="Times New Roman" w:hAnsi="Times New Roman"/>
          <w:sz w:val="24"/>
        </w:rPr>
      </w:pPr>
      <w:r w:rsidRPr="00D413F2">
        <w:rPr>
          <w:rFonts w:ascii="Times New Roman" w:hAnsi="Times New Roman" w:hint="eastAsia"/>
          <w:sz w:val="24"/>
        </w:rPr>
        <w:t>編製者</w:t>
      </w:r>
      <w:r w:rsidRPr="00D413F2">
        <w:rPr>
          <w:rFonts w:ascii="Times New Roman" w:hAnsi="Times New Roman" w:hint="eastAsia"/>
          <w:sz w:val="24"/>
        </w:rPr>
        <w:tab/>
      </w:r>
      <w:r w:rsidRPr="00D413F2">
        <w:rPr>
          <w:rFonts w:ascii="Times New Roman" w:hAnsi="Times New Roman" w:hint="eastAsia"/>
          <w:sz w:val="24"/>
        </w:rPr>
        <w:t>年代</w:t>
      </w:r>
      <w:r w:rsidRPr="00D413F2">
        <w:rPr>
          <w:rFonts w:ascii="Times New Roman" w:hAnsi="Times New Roman" w:hint="eastAsia"/>
          <w:sz w:val="24"/>
        </w:rPr>
        <w:tab/>
      </w:r>
      <w:r w:rsidRPr="00D413F2">
        <w:rPr>
          <w:rFonts w:ascii="Times New Roman" w:hAnsi="Times New Roman" w:hint="eastAsia"/>
          <w:sz w:val="24"/>
        </w:rPr>
        <w:t>測驗名稱</w:t>
      </w:r>
    </w:p>
    <w:p w:rsidR="00D413F2" w:rsidRPr="00D413F2" w:rsidRDefault="00D413F2" w:rsidP="00D413F2">
      <w:pPr>
        <w:pStyle w:val="a3"/>
        <w:spacing w:afterLines="0" w:after="0"/>
        <w:ind w:leftChars="0" w:left="0"/>
        <w:jc w:val="left"/>
        <w:textAlignment w:val="center"/>
        <w:rPr>
          <w:rFonts w:ascii="Times New Roman" w:hAnsi="Times New Roman"/>
          <w:sz w:val="24"/>
        </w:rPr>
      </w:pPr>
      <w:r w:rsidRPr="00D413F2">
        <w:rPr>
          <w:rFonts w:ascii="Times New Roman" w:hAnsi="Times New Roman"/>
          <w:sz w:val="24"/>
        </w:rPr>
        <w:t>C.E. Weinstein</w:t>
      </w:r>
      <w:r w:rsidRPr="00D413F2">
        <w:rPr>
          <w:rFonts w:ascii="Times New Roman" w:hAnsi="Times New Roman"/>
          <w:sz w:val="24"/>
        </w:rPr>
        <w:tab/>
        <w:t>1987</w:t>
      </w:r>
      <w:r w:rsidRPr="00D413F2">
        <w:rPr>
          <w:rFonts w:ascii="Times New Roman" w:hAnsi="Times New Roman"/>
          <w:sz w:val="24"/>
        </w:rPr>
        <w:tab/>
        <w:t>Learning and Study Strategies Inventory(LASSI)</w:t>
      </w:r>
    </w:p>
    <w:p w:rsidR="00D413F2" w:rsidRPr="00D413F2" w:rsidRDefault="00D413F2" w:rsidP="00D413F2">
      <w:pPr>
        <w:pStyle w:val="a3"/>
        <w:spacing w:afterLines="0" w:after="0"/>
        <w:ind w:leftChars="0" w:left="0"/>
        <w:jc w:val="left"/>
        <w:textAlignment w:val="center"/>
        <w:rPr>
          <w:rFonts w:ascii="Times New Roman" w:hAnsi="Times New Roman"/>
          <w:sz w:val="24"/>
        </w:rPr>
      </w:pPr>
      <w:r w:rsidRPr="00D413F2">
        <w:rPr>
          <w:rFonts w:ascii="Times New Roman" w:hAnsi="Times New Roman"/>
          <w:sz w:val="24"/>
        </w:rPr>
        <w:t>John Biggs</w:t>
      </w:r>
      <w:r w:rsidRPr="00D413F2">
        <w:rPr>
          <w:rFonts w:ascii="Times New Roman" w:hAnsi="Times New Roman"/>
          <w:sz w:val="24"/>
        </w:rPr>
        <w:tab/>
        <w:t>1987</w:t>
      </w:r>
      <w:r w:rsidRPr="00D413F2">
        <w:rPr>
          <w:rFonts w:ascii="Times New Roman" w:hAnsi="Times New Roman"/>
          <w:sz w:val="24"/>
        </w:rPr>
        <w:tab/>
        <w:t>Study Process Questionnaire (SPQ)</w:t>
      </w:r>
    </w:p>
    <w:p w:rsidR="00D413F2" w:rsidRPr="00D413F2" w:rsidRDefault="00D413F2" w:rsidP="00D413F2">
      <w:pPr>
        <w:pStyle w:val="a3"/>
        <w:spacing w:afterLines="0" w:after="0"/>
        <w:ind w:leftChars="0" w:left="0"/>
        <w:jc w:val="left"/>
        <w:textAlignment w:val="center"/>
        <w:rPr>
          <w:rFonts w:ascii="Times New Roman" w:hAnsi="Times New Roman"/>
          <w:sz w:val="24"/>
        </w:rPr>
      </w:pPr>
      <w:r w:rsidRPr="00D413F2">
        <w:rPr>
          <w:rFonts w:ascii="Times New Roman" w:hAnsi="Times New Roman"/>
          <w:sz w:val="24"/>
        </w:rPr>
        <w:t>Pintrich , Smith, , Mckeachie</w:t>
      </w:r>
      <w:r w:rsidRPr="00D413F2">
        <w:rPr>
          <w:rFonts w:ascii="Times New Roman" w:hAnsi="Times New Roman"/>
          <w:sz w:val="24"/>
        </w:rPr>
        <w:tab/>
        <w:t>1989</w:t>
      </w:r>
      <w:r w:rsidRPr="00D413F2">
        <w:rPr>
          <w:rFonts w:ascii="Times New Roman" w:hAnsi="Times New Roman"/>
          <w:sz w:val="24"/>
        </w:rPr>
        <w:tab/>
        <w:t>Motivated Strategies for Learning Questionnaire (MSLQ)</w:t>
      </w:r>
    </w:p>
    <w:p w:rsidR="00D413F2" w:rsidRPr="00D413F2" w:rsidRDefault="00D413F2" w:rsidP="00D413F2">
      <w:pPr>
        <w:pStyle w:val="a3"/>
        <w:spacing w:afterLines="0" w:after="0"/>
        <w:ind w:leftChars="0" w:left="0"/>
        <w:jc w:val="left"/>
        <w:textAlignment w:val="center"/>
        <w:rPr>
          <w:rFonts w:ascii="Times New Roman" w:hAnsi="Times New Roman"/>
          <w:sz w:val="24"/>
        </w:rPr>
      </w:pPr>
      <w:r w:rsidRPr="00D413F2">
        <w:rPr>
          <w:rFonts w:ascii="Times New Roman" w:hAnsi="Times New Roman" w:hint="eastAsia"/>
          <w:sz w:val="24"/>
        </w:rPr>
        <w:t>李詠吟、張德榮、洪寶蓮</w:t>
      </w:r>
      <w:r w:rsidRPr="00D413F2">
        <w:rPr>
          <w:rFonts w:ascii="Times New Roman" w:hAnsi="Times New Roman" w:hint="eastAsia"/>
          <w:sz w:val="24"/>
        </w:rPr>
        <w:tab/>
        <w:t>1991</w:t>
      </w:r>
      <w:r w:rsidRPr="00D413F2">
        <w:rPr>
          <w:rFonts w:ascii="Times New Roman" w:hAnsi="Times New Roman" w:hint="eastAsia"/>
          <w:sz w:val="24"/>
        </w:rPr>
        <w:tab/>
      </w:r>
      <w:r w:rsidRPr="00D413F2">
        <w:rPr>
          <w:rFonts w:ascii="Times New Roman" w:hAnsi="Times New Roman" w:hint="eastAsia"/>
          <w:sz w:val="24"/>
        </w:rPr>
        <w:t>大學生學習與讀書策略量表</w:t>
      </w:r>
    </w:p>
    <w:p w:rsidR="00D413F2" w:rsidRPr="00D413F2" w:rsidRDefault="00D413F2" w:rsidP="00D413F2">
      <w:pPr>
        <w:pStyle w:val="a3"/>
        <w:spacing w:afterLines="0" w:after="0"/>
        <w:ind w:leftChars="0" w:left="0"/>
        <w:jc w:val="left"/>
        <w:textAlignment w:val="center"/>
        <w:rPr>
          <w:rFonts w:ascii="Times New Roman" w:hAnsi="Times New Roman"/>
          <w:sz w:val="24"/>
        </w:rPr>
      </w:pPr>
      <w:r w:rsidRPr="00D413F2">
        <w:rPr>
          <w:rFonts w:ascii="Times New Roman" w:hAnsi="Times New Roman" w:hint="eastAsia"/>
          <w:sz w:val="24"/>
        </w:rPr>
        <w:t>吳靜吉、程炳林</w:t>
      </w:r>
      <w:r w:rsidRPr="00D413F2">
        <w:rPr>
          <w:rFonts w:ascii="Times New Roman" w:hAnsi="Times New Roman" w:hint="eastAsia"/>
          <w:sz w:val="24"/>
        </w:rPr>
        <w:tab/>
        <w:t>1992</w:t>
      </w:r>
      <w:r w:rsidRPr="00D413F2">
        <w:rPr>
          <w:rFonts w:ascii="Times New Roman" w:hAnsi="Times New Roman" w:hint="eastAsia"/>
          <w:sz w:val="24"/>
        </w:rPr>
        <w:tab/>
      </w:r>
      <w:r w:rsidRPr="00D413F2">
        <w:rPr>
          <w:rFonts w:ascii="Times New Roman" w:hAnsi="Times New Roman" w:hint="eastAsia"/>
          <w:sz w:val="24"/>
        </w:rPr>
        <w:t>激勵的學習策略表</w:t>
      </w:r>
    </w:p>
    <w:p w:rsidR="00D413F2" w:rsidRPr="00D413F2" w:rsidRDefault="00D413F2" w:rsidP="00D413F2">
      <w:pPr>
        <w:pStyle w:val="a3"/>
        <w:spacing w:afterLines="0" w:after="0"/>
        <w:ind w:leftChars="0" w:left="0"/>
        <w:jc w:val="left"/>
        <w:textAlignment w:val="center"/>
        <w:rPr>
          <w:rFonts w:ascii="Times New Roman" w:hAnsi="Times New Roman"/>
          <w:sz w:val="24"/>
        </w:rPr>
      </w:pPr>
      <w:r w:rsidRPr="00D413F2">
        <w:rPr>
          <w:rFonts w:ascii="Times New Roman" w:hAnsi="Times New Roman"/>
          <w:sz w:val="24"/>
        </w:rPr>
        <w:t>Brown &amp; Myers,and Roy.</w:t>
      </w:r>
      <w:r w:rsidRPr="00D413F2">
        <w:rPr>
          <w:rFonts w:ascii="Times New Roman" w:hAnsi="Times New Roman"/>
          <w:sz w:val="24"/>
        </w:rPr>
        <w:tab/>
        <w:t>2003</w:t>
      </w:r>
      <w:r w:rsidRPr="00D413F2">
        <w:rPr>
          <w:rFonts w:ascii="Times New Roman" w:hAnsi="Times New Roman"/>
          <w:sz w:val="24"/>
        </w:rPr>
        <w:tab/>
        <w:t>Goals, Activities, and Practices  surveys. (GAPS)</w:t>
      </w:r>
    </w:p>
    <w:p w:rsidR="00D413F2" w:rsidRDefault="00D413F2" w:rsidP="00D413F2">
      <w:pPr>
        <w:pStyle w:val="a3"/>
        <w:spacing w:afterLines="0" w:after="0"/>
        <w:ind w:leftChars="0" w:left="0"/>
        <w:jc w:val="left"/>
        <w:textAlignment w:val="center"/>
        <w:rPr>
          <w:rFonts w:ascii="Times New Roman" w:hAnsi="Times New Roman"/>
          <w:sz w:val="24"/>
        </w:rPr>
      </w:pPr>
      <w:r w:rsidRPr="00D413F2">
        <w:rPr>
          <w:rFonts w:ascii="Times New Roman" w:hAnsi="Times New Roman"/>
          <w:sz w:val="24"/>
        </w:rPr>
        <w:t>Oriogun</w:t>
      </w:r>
      <w:r w:rsidRPr="00D413F2">
        <w:rPr>
          <w:rFonts w:ascii="Times New Roman" w:hAnsi="Times New Roman"/>
          <w:sz w:val="24"/>
        </w:rPr>
        <w:tab/>
        <w:t>2003</w:t>
      </w:r>
      <w:r w:rsidRPr="00D413F2">
        <w:rPr>
          <w:rFonts w:ascii="Times New Roman" w:hAnsi="Times New Roman"/>
          <w:sz w:val="24"/>
        </w:rPr>
        <w:tab/>
        <w:t>suggestion/question/unclassified/answer/</w:t>
      </w:r>
    </w:p>
    <w:p w:rsidR="00D413F2" w:rsidRDefault="00D413F2" w:rsidP="00D413F2">
      <w:pPr>
        <w:pStyle w:val="a3"/>
        <w:spacing w:afterLines="0" w:after="0"/>
        <w:ind w:leftChars="0" w:left="0"/>
        <w:jc w:val="left"/>
        <w:textAlignment w:val="center"/>
        <w:rPr>
          <w:rFonts w:ascii="Times New Roman" w:hAnsi="Times New Roman"/>
          <w:sz w:val="24"/>
        </w:rPr>
      </w:pPr>
      <w:r w:rsidRPr="00D413F2">
        <w:rPr>
          <w:rFonts w:ascii="Times New Roman" w:hAnsi="Times New Roman"/>
          <w:sz w:val="24"/>
        </w:rPr>
        <w:t>delivery(SQUAD)</w:t>
      </w:r>
    </w:p>
    <w:p w:rsidR="00D413F2" w:rsidRDefault="00D413F2" w:rsidP="008F5DC0">
      <w:pPr>
        <w:pStyle w:val="a3"/>
        <w:spacing w:afterLines="0" w:after="0"/>
        <w:ind w:leftChars="0" w:left="0"/>
        <w:jc w:val="left"/>
        <w:textAlignment w:val="center"/>
        <w:rPr>
          <w:rFonts w:ascii="Times New Roman" w:hAnsi="Times New Roman"/>
          <w:sz w:val="24"/>
        </w:rPr>
      </w:pPr>
    </w:p>
    <w:p w:rsidR="00D413F2" w:rsidRPr="006576E8" w:rsidRDefault="00D413F2" w:rsidP="00D413F2">
      <w:pPr>
        <w:pStyle w:val="a9"/>
        <w:spacing w:after="240"/>
        <w:rPr>
          <w:color w:val="C00000"/>
        </w:rPr>
      </w:pPr>
      <w:bookmarkStart w:id="1" w:name="_Toc366359680"/>
      <w:r w:rsidRPr="006576E8">
        <w:rPr>
          <w:rFonts w:hint="eastAsia"/>
          <w:color w:val="C00000"/>
        </w:rPr>
        <w:t>學習策略評量工具</w:t>
      </w:r>
      <w:bookmarkEnd w:id="1"/>
    </w:p>
    <w:tbl>
      <w:tblPr>
        <w:tblStyle w:val="a8"/>
        <w:tblW w:w="8467" w:type="dxa"/>
        <w:jc w:val="center"/>
        <w:tblLook w:val="01E0" w:firstRow="1" w:lastRow="1" w:firstColumn="1" w:lastColumn="1" w:noHBand="0" w:noVBand="0"/>
      </w:tblPr>
      <w:tblGrid>
        <w:gridCol w:w="2867"/>
        <w:gridCol w:w="683"/>
        <w:gridCol w:w="4917"/>
      </w:tblGrid>
      <w:tr w:rsidR="00D413F2" w:rsidRPr="00845342" w:rsidTr="00064AAC">
        <w:trPr>
          <w:trHeight w:val="368"/>
          <w:jc w:val="center"/>
        </w:trPr>
        <w:tc>
          <w:tcPr>
            <w:tcW w:w="2867" w:type="dxa"/>
            <w:vAlign w:val="center"/>
          </w:tcPr>
          <w:p w:rsidR="00D413F2" w:rsidRPr="00845342" w:rsidRDefault="00D413F2" w:rsidP="00064AAC">
            <w:pPr>
              <w:pStyle w:val="aa"/>
              <w:spacing w:after="240"/>
            </w:pPr>
            <w:r w:rsidRPr="00845342">
              <w:rPr>
                <w:rFonts w:hint="eastAsia"/>
              </w:rPr>
              <w:t>編製者</w:t>
            </w:r>
          </w:p>
        </w:tc>
        <w:tc>
          <w:tcPr>
            <w:tcW w:w="683" w:type="dxa"/>
            <w:vAlign w:val="center"/>
          </w:tcPr>
          <w:p w:rsidR="00D413F2" w:rsidRPr="00845342" w:rsidRDefault="00D413F2" w:rsidP="00064AAC">
            <w:pPr>
              <w:pStyle w:val="aa"/>
              <w:spacing w:after="240"/>
            </w:pPr>
            <w:r w:rsidRPr="00845342">
              <w:rPr>
                <w:rFonts w:hint="eastAsia"/>
              </w:rPr>
              <w:t>年代</w:t>
            </w:r>
          </w:p>
        </w:tc>
        <w:tc>
          <w:tcPr>
            <w:tcW w:w="4917" w:type="dxa"/>
            <w:vAlign w:val="center"/>
          </w:tcPr>
          <w:p w:rsidR="00D413F2" w:rsidRPr="00845342" w:rsidRDefault="00D413F2" w:rsidP="00064AAC">
            <w:pPr>
              <w:pStyle w:val="aa"/>
              <w:spacing w:after="240"/>
            </w:pPr>
            <w:r w:rsidRPr="00845342">
              <w:rPr>
                <w:rFonts w:hint="eastAsia"/>
              </w:rPr>
              <w:t>測驗名稱</w:t>
            </w:r>
          </w:p>
        </w:tc>
      </w:tr>
      <w:tr w:rsidR="00D413F2" w:rsidRPr="00BB7F81" w:rsidTr="00064AAC">
        <w:trPr>
          <w:trHeight w:val="330"/>
          <w:jc w:val="center"/>
        </w:trPr>
        <w:tc>
          <w:tcPr>
            <w:tcW w:w="2867" w:type="dxa"/>
            <w:vAlign w:val="center"/>
          </w:tcPr>
          <w:p w:rsidR="00D413F2" w:rsidRPr="00BB7F81" w:rsidRDefault="00D413F2" w:rsidP="00064AAC">
            <w:pPr>
              <w:pStyle w:val="ab"/>
              <w:spacing w:after="240"/>
            </w:pPr>
            <w:r w:rsidRPr="00BB7F81">
              <w:rPr>
                <w:rFonts w:hint="eastAsia"/>
              </w:rPr>
              <w:t>C.E. Weinstein</w:t>
            </w:r>
          </w:p>
        </w:tc>
        <w:tc>
          <w:tcPr>
            <w:tcW w:w="683" w:type="dxa"/>
            <w:vAlign w:val="center"/>
          </w:tcPr>
          <w:p w:rsidR="00D413F2" w:rsidRPr="00BB7F81" w:rsidRDefault="00D413F2" w:rsidP="00064AAC">
            <w:pPr>
              <w:pStyle w:val="ab"/>
              <w:spacing w:after="240"/>
            </w:pPr>
            <w:r w:rsidRPr="00BB7F81">
              <w:rPr>
                <w:rFonts w:hint="eastAsia"/>
              </w:rPr>
              <w:t>1987</w:t>
            </w:r>
          </w:p>
        </w:tc>
        <w:tc>
          <w:tcPr>
            <w:tcW w:w="4917" w:type="dxa"/>
            <w:vAlign w:val="center"/>
          </w:tcPr>
          <w:p w:rsidR="00D413F2" w:rsidRPr="00BB7F81" w:rsidRDefault="00D413F2" w:rsidP="00064AAC">
            <w:pPr>
              <w:pStyle w:val="ab"/>
              <w:spacing w:after="240"/>
            </w:pPr>
            <w:r w:rsidRPr="00BB7F81">
              <w:rPr>
                <w:rFonts w:hint="eastAsia"/>
              </w:rPr>
              <w:t>Learning and Study Strategies Inventory(LASSI)</w:t>
            </w:r>
          </w:p>
        </w:tc>
      </w:tr>
      <w:tr w:rsidR="00D413F2" w:rsidRPr="00BB7F81" w:rsidTr="00064AAC">
        <w:trPr>
          <w:trHeight w:val="330"/>
          <w:jc w:val="center"/>
        </w:trPr>
        <w:tc>
          <w:tcPr>
            <w:tcW w:w="2867" w:type="dxa"/>
            <w:vAlign w:val="center"/>
          </w:tcPr>
          <w:p w:rsidR="00D413F2" w:rsidRPr="00BB7F81" w:rsidRDefault="00D413F2" w:rsidP="00064AAC">
            <w:pPr>
              <w:pStyle w:val="ab"/>
              <w:spacing w:after="240"/>
            </w:pPr>
            <w:r w:rsidRPr="00BB7F81">
              <w:t>John Biggs</w:t>
            </w:r>
          </w:p>
        </w:tc>
        <w:tc>
          <w:tcPr>
            <w:tcW w:w="683" w:type="dxa"/>
            <w:vAlign w:val="center"/>
          </w:tcPr>
          <w:p w:rsidR="00D413F2" w:rsidRPr="00BB7F81" w:rsidRDefault="00D413F2" w:rsidP="00064AAC">
            <w:pPr>
              <w:pStyle w:val="ab"/>
              <w:spacing w:after="240"/>
            </w:pPr>
            <w:r w:rsidRPr="00BB7F81">
              <w:rPr>
                <w:rFonts w:hint="eastAsia"/>
              </w:rPr>
              <w:t>1987</w:t>
            </w:r>
          </w:p>
        </w:tc>
        <w:tc>
          <w:tcPr>
            <w:tcW w:w="4917" w:type="dxa"/>
            <w:vAlign w:val="center"/>
          </w:tcPr>
          <w:p w:rsidR="00D413F2" w:rsidRPr="00BB7F81" w:rsidRDefault="00D413F2" w:rsidP="00064AAC">
            <w:pPr>
              <w:pStyle w:val="ab"/>
              <w:spacing w:after="240"/>
            </w:pPr>
            <w:r w:rsidRPr="00BB7F81">
              <w:t>Study Process Questionnaire (SPQ)</w:t>
            </w:r>
          </w:p>
        </w:tc>
      </w:tr>
      <w:tr w:rsidR="00D413F2" w:rsidRPr="00BB7F81" w:rsidTr="00064AAC">
        <w:trPr>
          <w:trHeight w:val="660"/>
          <w:jc w:val="center"/>
        </w:trPr>
        <w:tc>
          <w:tcPr>
            <w:tcW w:w="2867" w:type="dxa"/>
            <w:vAlign w:val="center"/>
          </w:tcPr>
          <w:p w:rsidR="00D413F2" w:rsidRPr="00BB7F81" w:rsidRDefault="00D413F2" w:rsidP="00064AAC">
            <w:pPr>
              <w:pStyle w:val="ab"/>
              <w:spacing w:after="240"/>
            </w:pPr>
            <w:r w:rsidRPr="00BB7F81">
              <w:rPr>
                <w:rFonts w:hint="eastAsia"/>
              </w:rPr>
              <w:t>Pintrich , Smith, , Mckeachie</w:t>
            </w:r>
          </w:p>
        </w:tc>
        <w:tc>
          <w:tcPr>
            <w:tcW w:w="683" w:type="dxa"/>
            <w:vAlign w:val="center"/>
          </w:tcPr>
          <w:p w:rsidR="00D413F2" w:rsidRPr="00BB7F81" w:rsidRDefault="00D413F2" w:rsidP="00064AAC">
            <w:pPr>
              <w:pStyle w:val="ab"/>
              <w:spacing w:after="240"/>
            </w:pPr>
            <w:r w:rsidRPr="00BB7F81">
              <w:rPr>
                <w:rFonts w:hint="eastAsia"/>
              </w:rPr>
              <w:t>1989</w:t>
            </w:r>
          </w:p>
        </w:tc>
        <w:tc>
          <w:tcPr>
            <w:tcW w:w="4917" w:type="dxa"/>
            <w:vAlign w:val="center"/>
          </w:tcPr>
          <w:p w:rsidR="00D413F2" w:rsidRPr="00BB7F81" w:rsidRDefault="00D413F2" w:rsidP="00064AAC">
            <w:pPr>
              <w:pStyle w:val="ab"/>
              <w:spacing w:after="240"/>
            </w:pPr>
            <w:r w:rsidRPr="00BB7F81">
              <w:rPr>
                <w:rFonts w:hint="eastAsia"/>
              </w:rPr>
              <w:t>Motivated Strategies for Learning Questionnaire (MSLQ)</w:t>
            </w:r>
          </w:p>
        </w:tc>
      </w:tr>
      <w:tr w:rsidR="00D413F2" w:rsidRPr="00BB7F81" w:rsidTr="00064AAC">
        <w:trPr>
          <w:trHeight w:val="368"/>
          <w:jc w:val="center"/>
        </w:trPr>
        <w:tc>
          <w:tcPr>
            <w:tcW w:w="2867" w:type="dxa"/>
            <w:vAlign w:val="center"/>
          </w:tcPr>
          <w:p w:rsidR="00D413F2" w:rsidRPr="00BB7F81" w:rsidRDefault="00D413F2" w:rsidP="00064AAC">
            <w:pPr>
              <w:pStyle w:val="ab"/>
              <w:spacing w:after="240"/>
            </w:pPr>
            <w:r w:rsidRPr="00BB7F81">
              <w:rPr>
                <w:rFonts w:hint="eastAsia"/>
              </w:rPr>
              <w:t>李詠吟、張德榮、洪寶蓮</w:t>
            </w:r>
          </w:p>
        </w:tc>
        <w:tc>
          <w:tcPr>
            <w:tcW w:w="683" w:type="dxa"/>
            <w:vAlign w:val="center"/>
          </w:tcPr>
          <w:p w:rsidR="00D413F2" w:rsidRPr="00BB7F81" w:rsidRDefault="00D413F2" w:rsidP="00064AAC">
            <w:pPr>
              <w:pStyle w:val="ab"/>
              <w:spacing w:after="240"/>
            </w:pPr>
            <w:r w:rsidRPr="00BB7F81">
              <w:rPr>
                <w:rFonts w:hint="eastAsia"/>
              </w:rPr>
              <w:t>1991</w:t>
            </w:r>
          </w:p>
        </w:tc>
        <w:tc>
          <w:tcPr>
            <w:tcW w:w="4917" w:type="dxa"/>
            <w:vAlign w:val="center"/>
          </w:tcPr>
          <w:p w:rsidR="00D413F2" w:rsidRPr="00BB7F81" w:rsidRDefault="00D413F2" w:rsidP="00064AAC">
            <w:pPr>
              <w:pStyle w:val="ab"/>
              <w:spacing w:after="240"/>
            </w:pPr>
            <w:r w:rsidRPr="00BB7F81">
              <w:rPr>
                <w:rFonts w:hint="eastAsia"/>
              </w:rPr>
              <w:t>大學生學習與讀書策略量表</w:t>
            </w:r>
          </w:p>
        </w:tc>
      </w:tr>
      <w:tr w:rsidR="00D413F2" w:rsidRPr="00BB7F81" w:rsidTr="00064AAC">
        <w:trPr>
          <w:trHeight w:val="382"/>
          <w:jc w:val="center"/>
        </w:trPr>
        <w:tc>
          <w:tcPr>
            <w:tcW w:w="2867" w:type="dxa"/>
            <w:vAlign w:val="center"/>
          </w:tcPr>
          <w:p w:rsidR="00D413F2" w:rsidRPr="00BB7F81" w:rsidRDefault="00D413F2" w:rsidP="00064AAC">
            <w:pPr>
              <w:pStyle w:val="ab"/>
              <w:spacing w:after="240"/>
            </w:pPr>
            <w:r w:rsidRPr="00BB7F81">
              <w:rPr>
                <w:rFonts w:hint="eastAsia"/>
              </w:rPr>
              <w:t>吳靜吉、程炳林</w:t>
            </w:r>
          </w:p>
        </w:tc>
        <w:tc>
          <w:tcPr>
            <w:tcW w:w="683" w:type="dxa"/>
            <w:vAlign w:val="center"/>
          </w:tcPr>
          <w:p w:rsidR="00D413F2" w:rsidRPr="00BB7F81" w:rsidRDefault="00D413F2" w:rsidP="00064AAC">
            <w:pPr>
              <w:pStyle w:val="ab"/>
              <w:spacing w:after="240"/>
            </w:pPr>
            <w:r w:rsidRPr="00BB7F81">
              <w:rPr>
                <w:rFonts w:hint="eastAsia"/>
              </w:rPr>
              <w:t>1992</w:t>
            </w:r>
          </w:p>
        </w:tc>
        <w:tc>
          <w:tcPr>
            <w:tcW w:w="4917" w:type="dxa"/>
            <w:vAlign w:val="center"/>
          </w:tcPr>
          <w:p w:rsidR="00D413F2" w:rsidRPr="00BB7F81" w:rsidRDefault="00D413F2" w:rsidP="00064AAC">
            <w:pPr>
              <w:pStyle w:val="ab"/>
              <w:spacing w:after="240"/>
            </w:pPr>
            <w:r w:rsidRPr="00BB7F81">
              <w:rPr>
                <w:rFonts w:hint="eastAsia"/>
              </w:rPr>
              <w:t>激勵的學習策略表</w:t>
            </w:r>
          </w:p>
        </w:tc>
      </w:tr>
      <w:tr w:rsidR="00D413F2" w:rsidRPr="00BB7F81" w:rsidTr="00064AAC">
        <w:trPr>
          <w:trHeight w:val="330"/>
          <w:jc w:val="center"/>
        </w:trPr>
        <w:tc>
          <w:tcPr>
            <w:tcW w:w="2867" w:type="dxa"/>
            <w:vAlign w:val="center"/>
          </w:tcPr>
          <w:p w:rsidR="00D413F2" w:rsidRPr="00BB7F81" w:rsidRDefault="00D413F2" w:rsidP="00064AAC">
            <w:pPr>
              <w:pStyle w:val="ab"/>
              <w:spacing w:after="240"/>
            </w:pPr>
            <w:r w:rsidRPr="00BB7F81">
              <w:t>Brown</w:t>
            </w:r>
            <w:r w:rsidRPr="00BB7F81">
              <w:rPr>
                <w:rFonts w:hint="eastAsia"/>
              </w:rPr>
              <w:t xml:space="preserve"> &amp;</w:t>
            </w:r>
            <w:r w:rsidRPr="00BB7F81">
              <w:t xml:space="preserve"> Myers,</w:t>
            </w:r>
            <w:r w:rsidRPr="00BB7F81">
              <w:rPr>
                <w:rFonts w:hint="eastAsia"/>
              </w:rPr>
              <w:t xml:space="preserve">and </w:t>
            </w:r>
            <w:r w:rsidRPr="00BB7F81">
              <w:t>Roy.</w:t>
            </w:r>
          </w:p>
        </w:tc>
        <w:tc>
          <w:tcPr>
            <w:tcW w:w="683" w:type="dxa"/>
            <w:vAlign w:val="center"/>
          </w:tcPr>
          <w:p w:rsidR="00D413F2" w:rsidRPr="00BB7F81" w:rsidRDefault="00D413F2" w:rsidP="00064AAC">
            <w:pPr>
              <w:pStyle w:val="ab"/>
              <w:spacing w:after="240"/>
            </w:pPr>
            <w:r w:rsidRPr="00BB7F81">
              <w:t>2003</w:t>
            </w:r>
          </w:p>
        </w:tc>
        <w:tc>
          <w:tcPr>
            <w:tcW w:w="4917" w:type="dxa"/>
            <w:vAlign w:val="center"/>
          </w:tcPr>
          <w:p w:rsidR="00D413F2" w:rsidRPr="00BB7F81" w:rsidRDefault="00D413F2" w:rsidP="00064AAC">
            <w:pPr>
              <w:pStyle w:val="ab"/>
              <w:spacing w:after="240"/>
            </w:pPr>
            <w:r w:rsidRPr="00BB7F81">
              <w:t xml:space="preserve">Goals, Activities, and Practices </w:t>
            </w:r>
            <w:r w:rsidRPr="00BB7F81">
              <w:rPr>
                <w:rFonts w:hint="eastAsia"/>
              </w:rPr>
              <w:t xml:space="preserve"> </w:t>
            </w:r>
            <w:r w:rsidRPr="00BB7F81">
              <w:t>surveys</w:t>
            </w:r>
            <w:r w:rsidRPr="00BB7F81">
              <w:rPr>
                <w:rFonts w:hint="eastAsia"/>
              </w:rPr>
              <w:t>.</w:t>
            </w:r>
            <w:r w:rsidRPr="00BB7F81">
              <w:t xml:space="preserve"> (GAPS)</w:t>
            </w:r>
          </w:p>
        </w:tc>
      </w:tr>
      <w:tr w:rsidR="00D413F2" w:rsidRPr="00BB7F81" w:rsidTr="00064AAC">
        <w:trPr>
          <w:trHeight w:val="416"/>
          <w:jc w:val="center"/>
        </w:trPr>
        <w:tc>
          <w:tcPr>
            <w:tcW w:w="2867" w:type="dxa"/>
            <w:vAlign w:val="center"/>
          </w:tcPr>
          <w:p w:rsidR="00D413F2" w:rsidRPr="00BB7F81" w:rsidRDefault="00D413F2" w:rsidP="00064AAC">
            <w:pPr>
              <w:pStyle w:val="ab"/>
              <w:spacing w:after="240"/>
            </w:pPr>
            <w:r w:rsidRPr="00BB7F81">
              <w:t>Oriogun</w:t>
            </w:r>
          </w:p>
        </w:tc>
        <w:tc>
          <w:tcPr>
            <w:tcW w:w="683" w:type="dxa"/>
            <w:vAlign w:val="center"/>
          </w:tcPr>
          <w:p w:rsidR="00D413F2" w:rsidRPr="00BB7F81" w:rsidRDefault="00D413F2" w:rsidP="00064AAC">
            <w:pPr>
              <w:pStyle w:val="ab"/>
              <w:spacing w:after="240"/>
            </w:pPr>
            <w:r w:rsidRPr="00BB7F81">
              <w:rPr>
                <w:rFonts w:hint="eastAsia"/>
              </w:rPr>
              <w:t>2003</w:t>
            </w:r>
          </w:p>
        </w:tc>
        <w:tc>
          <w:tcPr>
            <w:tcW w:w="4917" w:type="dxa"/>
            <w:vAlign w:val="center"/>
          </w:tcPr>
          <w:p w:rsidR="00D413F2" w:rsidRPr="00BB7F81" w:rsidRDefault="00D413F2" w:rsidP="00064AAC">
            <w:pPr>
              <w:pStyle w:val="ab"/>
              <w:spacing w:after="240"/>
            </w:pPr>
            <w:r w:rsidRPr="00BB7F81">
              <w:t>suggestion/question/unclassified/answer/</w:t>
            </w:r>
          </w:p>
          <w:p w:rsidR="00D413F2" w:rsidRPr="00BB7F81" w:rsidRDefault="00D413F2" w:rsidP="00064AAC">
            <w:pPr>
              <w:pStyle w:val="ab"/>
              <w:spacing w:after="240"/>
            </w:pPr>
            <w:r w:rsidRPr="00BB7F81">
              <w:t>delivery</w:t>
            </w:r>
            <w:r w:rsidRPr="00BB7F81">
              <w:rPr>
                <w:rFonts w:hint="eastAsia"/>
              </w:rPr>
              <w:t>(SQUAD)</w:t>
            </w:r>
          </w:p>
        </w:tc>
      </w:tr>
    </w:tbl>
    <w:p w:rsidR="00D413F2" w:rsidRDefault="00D413F2" w:rsidP="008F5DC0">
      <w:pPr>
        <w:pStyle w:val="a3"/>
        <w:spacing w:afterLines="0" w:after="0"/>
        <w:ind w:leftChars="0" w:left="0"/>
        <w:jc w:val="left"/>
        <w:textAlignment w:val="center"/>
        <w:rPr>
          <w:rFonts w:ascii="Times New Roman" w:hAnsi="Times New Roman"/>
          <w:sz w:val="24"/>
        </w:rPr>
      </w:pPr>
    </w:p>
    <w:p w:rsidR="008C733F" w:rsidRDefault="008C733F">
      <w:pPr>
        <w:spacing w:after="240"/>
        <w:rPr>
          <w:rFonts w:ascii="Times New Roman" w:hAnsi="Times New Roman"/>
          <w:sz w:val="24"/>
        </w:rPr>
      </w:pPr>
      <w:r>
        <w:rPr>
          <w:rFonts w:ascii="Times New Roman" w:hAnsi="Times New Roman"/>
          <w:sz w:val="24"/>
        </w:rPr>
        <w:br w:type="page"/>
      </w:r>
    </w:p>
    <w:p w:rsidR="008C733F" w:rsidRPr="00940BCA" w:rsidRDefault="008C733F" w:rsidP="00800A53">
      <w:pPr>
        <w:pStyle w:val="a3"/>
        <w:spacing w:afterLines="50" w:after="120"/>
        <w:ind w:leftChars="0" w:left="0"/>
        <w:jc w:val="center"/>
        <w:textAlignment w:val="center"/>
        <w:rPr>
          <w:rFonts w:ascii="Times New Roman" w:hAnsi="Times New Roman"/>
          <w:b/>
          <w:sz w:val="36"/>
          <w:szCs w:val="36"/>
        </w:rPr>
      </w:pPr>
      <w:r w:rsidRPr="00940BCA">
        <w:rPr>
          <w:rFonts w:ascii="Times New Roman" w:hAnsi="Times New Roman" w:hint="eastAsia"/>
          <w:b/>
          <w:sz w:val="36"/>
          <w:szCs w:val="36"/>
        </w:rPr>
        <w:lastRenderedPageBreak/>
        <w:t>論文撰寫之基本架構及經驗分享</w:t>
      </w:r>
    </w:p>
    <w:p w:rsidR="008C733F" w:rsidRPr="00940BCA" w:rsidRDefault="008C733F" w:rsidP="00800A53">
      <w:pPr>
        <w:pStyle w:val="a3"/>
        <w:numPr>
          <w:ilvl w:val="0"/>
          <w:numId w:val="1"/>
        </w:numPr>
        <w:spacing w:afterLines="50" w:after="120"/>
        <w:ind w:leftChars="0"/>
        <w:jc w:val="left"/>
        <w:textAlignment w:val="center"/>
        <w:rPr>
          <w:rFonts w:ascii="Times New Roman" w:hAnsi="Times New Roman"/>
          <w:sz w:val="24"/>
        </w:rPr>
      </w:pPr>
      <w:r w:rsidRPr="00940BCA">
        <w:rPr>
          <w:rFonts w:ascii="Times New Roman" w:hAnsi="Times New Roman" w:hint="eastAsia"/>
          <w:sz w:val="24"/>
        </w:rPr>
        <w:t>封面</w:t>
      </w:r>
      <w:r w:rsidRPr="00940BCA">
        <w:rPr>
          <w:rFonts w:ascii="Times New Roman" w:hAnsi="Times New Roman" w:hint="eastAsia"/>
          <w:sz w:val="24"/>
        </w:rPr>
        <w:t xml:space="preserve"> </w:t>
      </w:r>
      <w:r w:rsidRPr="00940BCA">
        <w:rPr>
          <w:rFonts w:ascii="Times New Roman" w:hAnsi="Times New Roman" w:hint="eastAsia"/>
          <w:sz w:val="24"/>
        </w:rPr>
        <w:t>視各系所規定（或約定成孰）之排放次序及內容，可參考過去學長姐論文，但須注意「中、英文」均需呈現</w:t>
      </w:r>
    </w:p>
    <w:p w:rsidR="008C733F" w:rsidRPr="00940BCA" w:rsidRDefault="008C733F" w:rsidP="00800A53">
      <w:pPr>
        <w:pStyle w:val="a3"/>
        <w:numPr>
          <w:ilvl w:val="0"/>
          <w:numId w:val="3"/>
        </w:numPr>
        <w:spacing w:afterLines="50" w:after="120"/>
        <w:ind w:leftChars="100" w:left="762" w:hanging="482"/>
        <w:jc w:val="left"/>
        <w:textAlignment w:val="center"/>
        <w:rPr>
          <w:rFonts w:ascii="Times New Roman" w:hAnsi="Times New Roman"/>
          <w:sz w:val="24"/>
        </w:rPr>
      </w:pPr>
      <w:r w:rsidRPr="00940BCA">
        <w:rPr>
          <w:rFonts w:ascii="Times New Roman" w:hAnsi="Times New Roman" w:hint="eastAsia"/>
          <w:sz w:val="24"/>
        </w:rPr>
        <w:t>研究題目</w:t>
      </w:r>
      <w:r w:rsidRPr="00940BCA">
        <w:rPr>
          <w:rFonts w:ascii="Times New Roman" w:hAnsi="Times New Roman" w:hint="eastAsia"/>
          <w:sz w:val="24"/>
        </w:rPr>
        <w:t xml:space="preserve"> </w:t>
      </w:r>
      <w:r w:rsidRPr="00940BCA">
        <w:rPr>
          <w:rFonts w:ascii="Times New Roman" w:hAnsi="Times New Roman" w:hint="eastAsia"/>
          <w:sz w:val="24"/>
        </w:rPr>
        <w:t>簡潔的一句話，可包括重要變項、特殊研究族群等</w:t>
      </w:r>
    </w:p>
    <w:p w:rsidR="008C733F" w:rsidRPr="00940BCA" w:rsidRDefault="008C733F" w:rsidP="00800A53">
      <w:pPr>
        <w:pStyle w:val="a3"/>
        <w:numPr>
          <w:ilvl w:val="0"/>
          <w:numId w:val="3"/>
        </w:numPr>
        <w:spacing w:afterLines="50" w:after="120"/>
        <w:ind w:leftChars="100" w:left="762" w:hanging="482"/>
        <w:jc w:val="left"/>
        <w:textAlignment w:val="center"/>
        <w:rPr>
          <w:rFonts w:ascii="Times New Roman" w:hAnsi="Times New Roman"/>
          <w:sz w:val="24"/>
        </w:rPr>
      </w:pPr>
      <w:r w:rsidRPr="00940BCA">
        <w:rPr>
          <w:rFonts w:ascii="Times New Roman" w:hAnsi="Times New Roman" w:hint="eastAsia"/>
          <w:sz w:val="24"/>
        </w:rPr>
        <w:t>指導教授</w:t>
      </w:r>
      <w:r w:rsidRPr="00940BCA">
        <w:rPr>
          <w:rFonts w:ascii="Times New Roman" w:hAnsi="Times New Roman" w:hint="eastAsia"/>
          <w:sz w:val="24"/>
        </w:rPr>
        <w:t xml:space="preserve"> </w:t>
      </w:r>
      <w:r w:rsidRPr="00940BCA">
        <w:rPr>
          <w:rFonts w:ascii="Times New Roman" w:hAnsi="Times New Roman" w:hint="eastAsia"/>
          <w:sz w:val="24"/>
        </w:rPr>
        <w:t>若有共同指導教授，記得事前詢問指導老師排放之次序（主指導放在上方、共同指導放在下方）</w:t>
      </w:r>
    </w:p>
    <w:p w:rsidR="008C733F" w:rsidRPr="00940BCA" w:rsidRDefault="008C733F" w:rsidP="00800A53">
      <w:pPr>
        <w:pStyle w:val="a3"/>
        <w:numPr>
          <w:ilvl w:val="0"/>
          <w:numId w:val="3"/>
        </w:numPr>
        <w:spacing w:afterLines="50" w:after="120"/>
        <w:ind w:leftChars="100" w:left="762" w:hanging="482"/>
        <w:jc w:val="left"/>
        <w:textAlignment w:val="center"/>
        <w:rPr>
          <w:rFonts w:ascii="Times New Roman" w:hAnsi="Times New Roman"/>
          <w:sz w:val="24"/>
        </w:rPr>
      </w:pPr>
      <w:r w:rsidRPr="00940BCA">
        <w:rPr>
          <w:rFonts w:ascii="Times New Roman" w:hAnsi="Times New Roman" w:hint="eastAsia"/>
          <w:sz w:val="24"/>
        </w:rPr>
        <w:t>研究生</w:t>
      </w:r>
    </w:p>
    <w:p w:rsidR="008C733F" w:rsidRPr="00940BCA" w:rsidRDefault="008C733F" w:rsidP="00800A53">
      <w:pPr>
        <w:pStyle w:val="a3"/>
        <w:numPr>
          <w:ilvl w:val="0"/>
          <w:numId w:val="3"/>
        </w:numPr>
        <w:spacing w:afterLines="50" w:after="120"/>
        <w:ind w:leftChars="100" w:left="762" w:hanging="482"/>
        <w:jc w:val="left"/>
        <w:textAlignment w:val="center"/>
        <w:rPr>
          <w:rFonts w:ascii="Times New Roman" w:hAnsi="Times New Roman"/>
          <w:sz w:val="24"/>
        </w:rPr>
      </w:pPr>
      <w:r w:rsidRPr="00940BCA">
        <w:rPr>
          <w:rFonts w:ascii="Times New Roman" w:hAnsi="Times New Roman" w:hint="eastAsia"/>
          <w:sz w:val="24"/>
        </w:rPr>
        <w:t>研究所</w:t>
      </w:r>
    </w:p>
    <w:p w:rsidR="008C733F" w:rsidRPr="00940BCA" w:rsidRDefault="008C733F" w:rsidP="00800A53">
      <w:pPr>
        <w:pStyle w:val="a3"/>
        <w:numPr>
          <w:ilvl w:val="0"/>
          <w:numId w:val="3"/>
        </w:numPr>
        <w:spacing w:afterLines="50" w:after="120"/>
        <w:ind w:leftChars="100" w:left="762" w:hanging="482"/>
        <w:jc w:val="left"/>
        <w:textAlignment w:val="center"/>
        <w:rPr>
          <w:rFonts w:ascii="Times New Roman" w:hAnsi="Times New Roman"/>
          <w:sz w:val="24"/>
        </w:rPr>
      </w:pPr>
      <w:r w:rsidRPr="00940BCA">
        <w:rPr>
          <w:rFonts w:ascii="Times New Roman" w:hAnsi="Times New Roman" w:hint="eastAsia"/>
          <w:sz w:val="24"/>
        </w:rPr>
        <w:t>出版日期</w:t>
      </w:r>
      <w:r w:rsidRPr="00940BCA">
        <w:rPr>
          <w:rFonts w:ascii="Times New Roman" w:hAnsi="Times New Roman" w:hint="eastAsia"/>
          <w:sz w:val="24"/>
        </w:rPr>
        <w:t xml:space="preserve"> </w:t>
      </w:r>
      <w:r w:rsidRPr="00940BCA">
        <w:rPr>
          <w:rFonts w:ascii="Times New Roman" w:hAnsi="Times New Roman" w:hint="eastAsia"/>
          <w:sz w:val="24"/>
        </w:rPr>
        <w:t>通常只寫年、月（不用寫日），中文以「中華民國」呈現、英文以「西元」呈現</w:t>
      </w:r>
    </w:p>
    <w:p w:rsidR="008C733F" w:rsidRPr="00940BCA" w:rsidRDefault="008C733F" w:rsidP="00800A53">
      <w:pPr>
        <w:pStyle w:val="a3"/>
        <w:numPr>
          <w:ilvl w:val="0"/>
          <w:numId w:val="1"/>
        </w:numPr>
        <w:spacing w:afterLines="50" w:after="120"/>
        <w:ind w:leftChars="0"/>
        <w:jc w:val="left"/>
        <w:textAlignment w:val="center"/>
        <w:rPr>
          <w:rFonts w:ascii="Times New Roman" w:hAnsi="Times New Roman"/>
          <w:sz w:val="24"/>
        </w:rPr>
      </w:pPr>
      <w:r w:rsidRPr="00940BCA">
        <w:rPr>
          <w:rFonts w:ascii="Times New Roman" w:hAnsi="Times New Roman" w:hint="eastAsia"/>
          <w:sz w:val="24"/>
        </w:rPr>
        <w:t>論文審定證明書、電子授權書等相關文件視各系所規定（或約定成孰）之排放次序及內容，可參考過去學長姐論文</w:t>
      </w:r>
    </w:p>
    <w:p w:rsidR="008C733F" w:rsidRPr="00940BCA" w:rsidRDefault="008C733F" w:rsidP="00800A53">
      <w:pPr>
        <w:pStyle w:val="a3"/>
        <w:numPr>
          <w:ilvl w:val="0"/>
          <w:numId w:val="1"/>
        </w:numPr>
        <w:spacing w:afterLines="50" w:after="120"/>
        <w:ind w:leftChars="0"/>
        <w:jc w:val="left"/>
        <w:textAlignment w:val="center"/>
        <w:rPr>
          <w:rFonts w:ascii="Times New Roman" w:hAnsi="Times New Roman"/>
          <w:sz w:val="24"/>
        </w:rPr>
      </w:pPr>
      <w:r w:rsidRPr="00940BCA">
        <w:rPr>
          <w:rFonts w:ascii="Times New Roman" w:hAnsi="Times New Roman" w:hint="eastAsia"/>
          <w:sz w:val="24"/>
        </w:rPr>
        <w:t>誌謝（致謝）</w:t>
      </w:r>
      <w:r w:rsidRPr="00940BCA">
        <w:rPr>
          <w:rFonts w:ascii="Times New Roman" w:hAnsi="Times New Roman" w:hint="eastAsia"/>
          <w:sz w:val="24"/>
        </w:rPr>
        <w:t xml:space="preserve"> </w:t>
      </w:r>
      <w:r w:rsidRPr="00940BCA">
        <w:rPr>
          <w:rFonts w:ascii="Times New Roman" w:hAnsi="Times New Roman" w:hint="eastAsia"/>
          <w:sz w:val="24"/>
        </w:rPr>
        <w:t>格式不定，但在「碩士論文撰寫方法」這本書中有建議「感謝人」之排放次序依序為—指導教授、口試委員等師長、學長姐、同學及朋友、（男</w:t>
      </w:r>
      <w:r w:rsidRPr="00940BCA">
        <w:rPr>
          <w:rFonts w:ascii="Times New Roman" w:hAnsi="Times New Roman" w:hint="eastAsia"/>
          <w:sz w:val="24"/>
        </w:rPr>
        <w:t>/</w:t>
      </w:r>
      <w:r w:rsidRPr="00940BCA">
        <w:rPr>
          <w:rFonts w:ascii="Times New Roman" w:hAnsi="Times New Roman" w:hint="eastAsia"/>
          <w:sz w:val="24"/>
        </w:rPr>
        <w:t>女朋友）、家人，切記勿以「男</w:t>
      </w:r>
      <w:r w:rsidRPr="00940BCA">
        <w:rPr>
          <w:rFonts w:ascii="Times New Roman" w:hAnsi="Times New Roman" w:hint="eastAsia"/>
          <w:sz w:val="24"/>
        </w:rPr>
        <w:t>/</w:t>
      </w:r>
      <w:r w:rsidRPr="00940BCA">
        <w:rPr>
          <w:rFonts w:ascii="Times New Roman" w:hAnsi="Times New Roman" w:hint="eastAsia"/>
          <w:sz w:val="24"/>
        </w:rPr>
        <w:t>女朋友」為結尾！</w:t>
      </w:r>
    </w:p>
    <w:p w:rsidR="008C733F" w:rsidRPr="00940BCA" w:rsidRDefault="008C733F" w:rsidP="00800A53">
      <w:pPr>
        <w:pStyle w:val="a3"/>
        <w:numPr>
          <w:ilvl w:val="0"/>
          <w:numId w:val="1"/>
        </w:numPr>
        <w:spacing w:afterLines="50" w:after="120"/>
        <w:ind w:leftChars="0"/>
        <w:jc w:val="left"/>
        <w:textAlignment w:val="center"/>
        <w:rPr>
          <w:rFonts w:ascii="Times New Roman" w:hAnsi="Times New Roman"/>
          <w:sz w:val="24"/>
        </w:rPr>
      </w:pPr>
      <w:r w:rsidRPr="00940BCA">
        <w:rPr>
          <w:rFonts w:ascii="Times New Roman" w:hAnsi="Times New Roman" w:hint="eastAsia"/>
          <w:sz w:val="24"/>
        </w:rPr>
        <w:t>摘要</w:t>
      </w:r>
      <w:r w:rsidRPr="00940BCA">
        <w:rPr>
          <w:rFonts w:ascii="Times New Roman" w:hAnsi="Times New Roman" w:hint="eastAsia"/>
          <w:sz w:val="24"/>
        </w:rPr>
        <w:t xml:space="preserve"> </w:t>
      </w:r>
      <w:r w:rsidRPr="00940BCA">
        <w:rPr>
          <w:rFonts w:ascii="Times New Roman" w:hAnsi="Times New Roman" w:hint="eastAsia"/>
          <w:sz w:val="24"/>
        </w:rPr>
        <w:t>先放中文摘要（盡量不超過一頁）、再放英文摘要</w:t>
      </w:r>
    </w:p>
    <w:p w:rsidR="008C733F" w:rsidRPr="00940BCA" w:rsidRDefault="008C733F" w:rsidP="00800A53">
      <w:pPr>
        <w:pStyle w:val="a3"/>
        <w:numPr>
          <w:ilvl w:val="0"/>
          <w:numId w:val="5"/>
        </w:numPr>
        <w:spacing w:afterLines="50" w:after="120"/>
        <w:ind w:leftChars="100" w:left="762" w:hanging="482"/>
        <w:jc w:val="left"/>
        <w:textAlignment w:val="center"/>
        <w:rPr>
          <w:rFonts w:ascii="Times New Roman" w:hAnsi="Times New Roman"/>
          <w:sz w:val="24"/>
        </w:rPr>
      </w:pPr>
      <w:r w:rsidRPr="00940BCA">
        <w:rPr>
          <w:rFonts w:ascii="Times New Roman" w:hAnsi="Times New Roman" w:hint="eastAsia"/>
          <w:sz w:val="24"/>
        </w:rPr>
        <w:t>研究目的</w:t>
      </w:r>
    </w:p>
    <w:p w:rsidR="008C733F" w:rsidRPr="00940BCA" w:rsidRDefault="008C733F" w:rsidP="00800A53">
      <w:pPr>
        <w:pStyle w:val="a3"/>
        <w:numPr>
          <w:ilvl w:val="0"/>
          <w:numId w:val="5"/>
        </w:numPr>
        <w:spacing w:afterLines="50" w:after="120"/>
        <w:ind w:leftChars="100" w:left="762" w:hanging="482"/>
        <w:jc w:val="left"/>
        <w:textAlignment w:val="center"/>
        <w:rPr>
          <w:rFonts w:ascii="Times New Roman" w:hAnsi="Times New Roman"/>
          <w:sz w:val="24"/>
        </w:rPr>
      </w:pPr>
      <w:r w:rsidRPr="00940BCA">
        <w:rPr>
          <w:rFonts w:ascii="Times New Roman" w:hAnsi="Times New Roman" w:hint="eastAsia"/>
          <w:sz w:val="24"/>
        </w:rPr>
        <w:t>研究對象及方法</w:t>
      </w:r>
      <w:r w:rsidRPr="00940BCA">
        <w:rPr>
          <w:rFonts w:ascii="Times New Roman" w:hAnsi="Times New Roman" w:hint="eastAsia"/>
          <w:sz w:val="24"/>
        </w:rPr>
        <w:t xml:space="preserve"> </w:t>
      </w:r>
      <w:r w:rsidRPr="00940BCA">
        <w:rPr>
          <w:rFonts w:ascii="Times New Roman" w:hAnsi="Times New Roman" w:hint="eastAsia"/>
          <w:sz w:val="24"/>
        </w:rPr>
        <w:t>包括資料來源、樣本數、研究設計、主要之多變項統計方法（也可說明重要變項之定義）等</w:t>
      </w:r>
    </w:p>
    <w:p w:rsidR="008C733F" w:rsidRPr="00940BCA" w:rsidRDefault="008C733F" w:rsidP="00800A53">
      <w:pPr>
        <w:pStyle w:val="a3"/>
        <w:numPr>
          <w:ilvl w:val="0"/>
          <w:numId w:val="5"/>
        </w:numPr>
        <w:spacing w:afterLines="50" w:after="120"/>
        <w:ind w:leftChars="100" w:left="762" w:hanging="482"/>
        <w:jc w:val="left"/>
        <w:textAlignment w:val="center"/>
        <w:rPr>
          <w:rFonts w:ascii="Times New Roman" w:hAnsi="Times New Roman"/>
          <w:sz w:val="24"/>
        </w:rPr>
      </w:pPr>
      <w:r w:rsidRPr="00940BCA">
        <w:rPr>
          <w:rFonts w:ascii="Times New Roman" w:hAnsi="Times New Roman" w:hint="eastAsia"/>
          <w:sz w:val="24"/>
        </w:rPr>
        <w:t>重要研究結果</w:t>
      </w:r>
    </w:p>
    <w:p w:rsidR="008C733F" w:rsidRPr="00940BCA" w:rsidRDefault="008C733F" w:rsidP="00800A53">
      <w:pPr>
        <w:pStyle w:val="a3"/>
        <w:numPr>
          <w:ilvl w:val="0"/>
          <w:numId w:val="5"/>
        </w:numPr>
        <w:spacing w:afterLines="50" w:after="120"/>
        <w:ind w:leftChars="100" w:left="762" w:hanging="482"/>
        <w:jc w:val="left"/>
        <w:textAlignment w:val="center"/>
        <w:rPr>
          <w:rFonts w:ascii="Times New Roman" w:hAnsi="Times New Roman"/>
          <w:sz w:val="24"/>
        </w:rPr>
      </w:pPr>
      <w:r w:rsidRPr="00940BCA">
        <w:rPr>
          <w:rFonts w:ascii="Times New Roman" w:hAnsi="Times New Roman" w:hint="eastAsia"/>
          <w:sz w:val="24"/>
        </w:rPr>
        <w:t>建議</w:t>
      </w:r>
      <w:r w:rsidRPr="00940BCA">
        <w:rPr>
          <w:rFonts w:ascii="Times New Roman" w:hAnsi="Times New Roman" w:hint="eastAsia"/>
          <w:sz w:val="24"/>
        </w:rPr>
        <w:t xml:space="preserve"> </w:t>
      </w:r>
      <w:r w:rsidRPr="00940BCA">
        <w:rPr>
          <w:rFonts w:ascii="Times New Roman" w:hAnsi="Times New Roman" w:hint="eastAsia"/>
          <w:sz w:val="24"/>
        </w:rPr>
        <w:t>可列點呈現</w:t>
      </w:r>
    </w:p>
    <w:p w:rsidR="008C733F" w:rsidRPr="00940BCA" w:rsidRDefault="008C733F" w:rsidP="00800A53">
      <w:pPr>
        <w:pStyle w:val="a3"/>
        <w:numPr>
          <w:ilvl w:val="0"/>
          <w:numId w:val="5"/>
        </w:numPr>
        <w:spacing w:afterLines="50" w:after="120"/>
        <w:ind w:leftChars="100" w:left="762" w:hanging="482"/>
        <w:jc w:val="left"/>
        <w:textAlignment w:val="center"/>
        <w:rPr>
          <w:rFonts w:ascii="Times New Roman" w:hAnsi="Times New Roman"/>
          <w:sz w:val="24"/>
        </w:rPr>
      </w:pPr>
      <w:r w:rsidRPr="00940BCA">
        <w:rPr>
          <w:rFonts w:ascii="Times New Roman" w:hAnsi="Times New Roman" w:hint="eastAsia"/>
          <w:sz w:val="24"/>
        </w:rPr>
        <w:t>關鍵字</w:t>
      </w:r>
      <w:r w:rsidRPr="00940BCA">
        <w:rPr>
          <w:rFonts w:ascii="Times New Roman" w:hAnsi="Times New Roman" w:hint="eastAsia"/>
          <w:sz w:val="24"/>
        </w:rPr>
        <w:t xml:space="preserve"> </w:t>
      </w:r>
      <w:r w:rsidRPr="00940BCA">
        <w:rPr>
          <w:rFonts w:ascii="Times New Roman" w:hAnsi="Times New Roman" w:hint="eastAsia"/>
          <w:sz w:val="24"/>
        </w:rPr>
        <w:t>可先針對論文內容自行選定關鍵字，再與老師討論後決定。可放入論文之主要概念</w:t>
      </w:r>
      <w:r w:rsidRPr="00940BCA">
        <w:rPr>
          <w:rFonts w:ascii="Times New Roman" w:hAnsi="Times New Roman" w:hint="eastAsia"/>
          <w:sz w:val="24"/>
        </w:rPr>
        <w:t>/</w:t>
      </w:r>
      <w:r w:rsidRPr="00940BCA">
        <w:rPr>
          <w:rFonts w:ascii="Times New Roman" w:hAnsi="Times New Roman" w:hint="eastAsia"/>
          <w:sz w:val="24"/>
        </w:rPr>
        <w:t>變項（包括自變項或依變項）、研究對象（特殊人口群）、研究方法（包括統計方法）、或重要發現等，也可參考相關文獻及碩博士論文，因為在查文獻時，大多資料庫僅會用論文題目、摘要及關鍵字進行搜尋，所以下關鍵字是很重要的！最好不要超過</w:t>
      </w:r>
      <w:r w:rsidRPr="00940BCA">
        <w:rPr>
          <w:rFonts w:ascii="Times New Roman" w:hAnsi="Times New Roman" w:hint="eastAsia"/>
          <w:sz w:val="24"/>
        </w:rPr>
        <w:t xml:space="preserve"> 5 </w:t>
      </w:r>
      <w:r w:rsidRPr="00940BCA">
        <w:rPr>
          <w:rFonts w:ascii="Times New Roman" w:hAnsi="Times New Roman" w:hint="eastAsia"/>
          <w:sz w:val="24"/>
        </w:rPr>
        <w:t>個關鍵字（台灣衛誌）</w:t>
      </w:r>
    </w:p>
    <w:p w:rsidR="008C733F" w:rsidRPr="00940BCA" w:rsidRDefault="008C733F" w:rsidP="00800A53">
      <w:pPr>
        <w:pStyle w:val="a3"/>
        <w:numPr>
          <w:ilvl w:val="0"/>
          <w:numId w:val="1"/>
        </w:numPr>
        <w:spacing w:afterLines="50" w:after="120"/>
        <w:ind w:leftChars="0"/>
        <w:jc w:val="left"/>
        <w:textAlignment w:val="center"/>
        <w:rPr>
          <w:rFonts w:ascii="Times New Roman" w:hAnsi="Times New Roman"/>
          <w:sz w:val="24"/>
        </w:rPr>
      </w:pPr>
      <w:r w:rsidRPr="00940BCA">
        <w:rPr>
          <w:rFonts w:ascii="Times New Roman" w:hAnsi="Times New Roman" w:hint="eastAsia"/>
          <w:sz w:val="24"/>
        </w:rPr>
        <w:t>目錄</w:t>
      </w:r>
      <w:r w:rsidRPr="00940BCA">
        <w:rPr>
          <w:rFonts w:ascii="Times New Roman" w:hAnsi="Times New Roman" w:hint="eastAsia"/>
          <w:sz w:val="24"/>
        </w:rPr>
        <w:t xml:space="preserve"> </w:t>
      </w:r>
      <w:r w:rsidRPr="00940BCA">
        <w:rPr>
          <w:rFonts w:ascii="Times New Roman" w:hAnsi="Times New Roman" w:hint="eastAsia"/>
          <w:sz w:val="24"/>
        </w:rPr>
        <w:t>注意目錄所寫之</w:t>
      </w:r>
      <w:r w:rsidRPr="00940BCA">
        <w:rPr>
          <w:rFonts w:ascii="Times New Roman" w:hAnsi="Times New Roman" w:hint="eastAsia"/>
          <w:sz w:val="24"/>
        </w:rPr>
        <w:t xml:space="preserve"> title </w:t>
      </w:r>
      <w:r w:rsidRPr="00940BCA">
        <w:rPr>
          <w:rFonts w:ascii="Times New Roman" w:hAnsi="Times New Roman" w:hint="eastAsia"/>
          <w:sz w:val="24"/>
        </w:rPr>
        <w:t>需與論文內文中各章節之標題及圖表名稱一致，邏輯要通，最好事前與老師討論各章節內容之安排順序。另可善用「定位點」及「</w:t>
      </w:r>
      <w:r w:rsidRPr="00940BCA">
        <w:rPr>
          <w:rFonts w:ascii="Times New Roman" w:hAnsi="Times New Roman" w:hint="eastAsia"/>
          <w:sz w:val="24"/>
        </w:rPr>
        <w:t xml:space="preserve">Tab </w:t>
      </w:r>
      <w:r w:rsidRPr="00940BCA">
        <w:rPr>
          <w:rFonts w:ascii="Times New Roman" w:hAnsi="Times New Roman" w:hint="eastAsia"/>
          <w:sz w:val="24"/>
        </w:rPr>
        <w:t>鍵」排版，或直接使用「索引及目錄」之功能以避免前後不一致</w:t>
      </w:r>
    </w:p>
    <w:p w:rsidR="008C733F" w:rsidRPr="00940BCA" w:rsidRDefault="008C733F" w:rsidP="00800A53">
      <w:pPr>
        <w:pStyle w:val="a3"/>
        <w:numPr>
          <w:ilvl w:val="0"/>
          <w:numId w:val="6"/>
        </w:numPr>
        <w:spacing w:afterLines="50" w:after="120"/>
        <w:ind w:leftChars="100" w:left="762" w:hanging="482"/>
        <w:jc w:val="left"/>
        <w:textAlignment w:val="center"/>
        <w:rPr>
          <w:rFonts w:ascii="Times New Roman" w:hAnsi="Times New Roman"/>
          <w:sz w:val="24"/>
        </w:rPr>
      </w:pPr>
      <w:r w:rsidRPr="00940BCA">
        <w:rPr>
          <w:rFonts w:ascii="Times New Roman" w:hAnsi="Times New Roman" w:hint="eastAsia"/>
          <w:sz w:val="24"/>
        </w:rPr>
        <w:t>內容目錄</w:t>
      </w:r>
      <w:r w:rsidRPr="00940BCA">
        <w:rPr>
          <w:rFonts w:ascii="Times New Roman" w:hAnsi="Times New Roman" w:hint="eastAsia"/>
          <w:sz w:val="24"/>
        </w:rPr>
        <w:t xml:space="preserve"> </w:t>
      </w:r>
      <w:r w:rsidRPr="00940BCA">
        <w:rPr>
          <w:rFonts w:ascii="Times New Roman" w:hAnsi="Times New Roman" w:hint="eastAsia"/>
          <w:sz w:val="24"/>
        </w:rPr>
        <w:t>即論文內文目錄（第一章～附錄）</w:t>
      </w:r>
    </w:p>
    <w:p w:rsidR="008C733F" w:rsidRPr="00940BCA" w:rsidRDefault="008C733F" w:rsidP="00800A53">
      <w:pPr>
        <w:pStyle w:val="a3"/>
        <w:numPr>
          <w:ilvl w:val="0"/>
          <w:numId w:val="6"/>
        </w:numPr>
        <w:spacing w:afterLines="50" w:after="120"/>
        <w:ind w:leftChars="100" w:left="762" w:hanging="482"/>
        <w:jc w:val="left"/>
        <w:textAlignment w:val="center"/>
        <w:rPr>
          <w:rFonts w:ascii="Times New Roman" w:hAnsi="Times New Roman"/>
          <w:sz w:val="24"/>
        </w:rPr>
      </w:pPr>
      <w:r w:rsidRPr="00940BCA">
        <w:rPr>
          <w:rFonts w:ascii="Times New Roman" w:hAnsi="Times New Roman" w:hint="eastAsia"/>
          <w:sz w:val="24"/>
        </w:rPr>
        <w:t>圖表目錄</w:t>
      </w:r>
      <w:r w:rsidRPr="00940BCA">
        <w:rPr>
          <w:rFonts w:ascii="Times New Roman" w:hAnsi="Times New Roman" w:hint="eastAsia"/>
          <w:sz w:val="24"/>
        </w:rPr>
        <w:t xml:space="preserve"> </w:t>
      </w:r>
      <w:r w:rsidRPr="00940BCA">
        <w:rPr>
          <w:rFonts w:ascii="Times New Roman" w:hAnsi="Times New Roman" w:hint="eastAsia"/>
          <w:sz w:val="24"/>
        </w:rPr>
        <w:t>李蘭老師喜歡圖、表目錄放在一起（但也有老師覺得應該分開成兩個目錄），而且要注意在論文內文呈現時，「圖</w:t>
      </w:r>
      <w:r w:rsidRPr="00940BCA">
        <w:rPr>
          <w:rFonts w:ascii="Times New Roman" w:hAnsi="Times New Roman" w:hint="eastAsia"/>
          <w:sz w:val="24"/>
        </w:rPr>
        <w:t xml:space="preserve"> 1.xxx</w:t>
      </w:r>
      <w:r w:rsidRPr="00940BCA">
        <w:rPr>
          <w:rFonts w:ascii="Times New Roman" w:hAnsi="Times New Roman" w:hint="eastAsia"/>
          <w:sz w:val="24"/>
        </w:rPr>
        <w:t>」之說明要放在圖的下面，「表</w:t>
      </w:r>
      <w:r w:rsidRPr="00940BCA">
        <w:rPr>
          <w:rFonts w:ascii="Times New Roman" w:hAnsi="Times New Roman" w:hint="eastAsia"/>
          <w:sz w:val="24"/>
        </w:rPr>
        <w:t xml:space="preserve"> 1.xxx</w:t>
      </w:r>
      <w:r w:rsidRPr="00940BCA">
        <w:rPr>
          <w:rFonts w:ascii="Times New Roman" w:hAnsi="Times New Roman" w:hint="eastAsia"/>
          <w:sz w:val="24"/>
        </w:rPr>
        <w:t>」之說明要放在表的上面，有資料來源一定要記得註明！圖、表的編號最多</w:t>
      </w:r>
      <w:r w:rsidRPr="00940BCA">
        <w:rPr>
          <w:rFonts w:ascii="Times New Roman" w:hAnsi="Times New Roman" w:hint="eastAsia"/>
          <w:sz w:val="24"/>
        </w:rPr>
        <w:t xml:space="preserve"> 2 </w:t>
      </w:r>
      <w:r w:rsidRPr="00940BCA">
        <w:rPr>
          <w:rFonts w:ascii="Times New Roman" w:hAnsi="Times New Roman" w:hint="eastAsia"/>
          <w:sz w:val="24"/>
        </w:rPr>
        <w:t>層為宜（表</w:t>
      </w:r>
      <w:r w:rsidRPr="00940BCA">
        <w:rPr>
          <w:rFonts w:ascii="Times New Roman" w:hAnsi="Times New Roman" w:hint="eastAsia"/>
          <w:sz w:val="24"/>
        </w:rPr>
        <w:t xml:space="preserve">3-1 </w:t>
      </w:r>
      <w:r w:rsidRPr="00940BCA">
        <w:rPr>
          <w:rFonts w:ascii="Times New Roman" w:hAnsi="Times New Roman" w:hint="eastAsia"/>
          <w:sz w:val="24"/>
        </w:rPr>
        <w:t>指的是第三章的第一個表）</w:t>
      </w:r>
    </w:p>
    <w:sectPr w:rsidR="008C733F" w:rsidRPr="00940BCA" w:rsidSect="00BD5449">
      <w:headerReference w:type="even" r:id="rId8"/>
      <w:headerReference w:type="default" r:id="rId9"/>
      <w:footerReference w:type="even" r:id="rId10"/>
      <w:footerReference w:type="default" r:id="rId11"/>
      <w:headerReference w:type="first" r:id="rId12"/>
      <w:footerReference w:type="first" r:id="rId13"/>
      <w:pgSz w:w="11906" w:h="16838" w:code="9"/>
      <w:pgMar w:top="1701" w:right="1701" w:bottom="1134" w:left="1701" w:header="851" w:footer="992" w:gutter="0"/>
      <w:cols w:space="425"/>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880" w:rsidRDefault="00470880" w:rsidP="00470880">
      <w:pPr>
        <w:spacing w:after="240"/>
      </w:pPr>
      <w:r>
        <w:separator/>
      </w:r>
    </w:p>
  </w:endnote>
  <w:endnote w:type="continuationSeparator" w:id="0">
    <w:p w:rsidR="00470880" w:rsidRDefault="00470880" w:rsidP="00470880">
      <w:pPr>
        <w:spacing w:after="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隸書體W3">
    <w:altName w:val="Arial Unicode MS"/>
    <w:charset w:val="88"/>
    <w:family w:val="script"/>
    <w:pitch w:val="fixed"/>
    <w:sig w:usb0="00000000" w:usb1="28091800" w:usb2="00000016" w:usb3="00000000" w:csb0="00100000" w:csb1="00000000"/>
  </w:font>
  <w:font w:name="Monotype Corsiva">
    <w:panose1 w:val="03010101010201010101"/>
    <w:charset w:val="00"/>
    <w:family w:val="script"/>
    <w:pitch w:val="variable"/>
    <w:sig w:usb0="00000287" w:usb1="00000000" w:usb2="00000000" w:usb3="00000000" w:csb0="0000009F" w:csb1="00000000"/>
  </w:font>
  <w:font w:name="全真中隸書">
    <w:altName w:val="Arial Unicode MS"/>
    <w:charset w:val="88"/>
    <w:family w:val="modern"/>
    <w:pitch w:val="fixed"/>
    <w:sig w:usb0="00000000"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880" w:rsidRDefault="00470880">
    <w:pPr>
      <w:pStyle w:val="a6"/>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880" w:rsidRDefault="00470880">
    <w:pPr>
      <w:pStyle w:val="a6"/>
      <w:spacing w:after="2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880" w:rsidRDefault="00470880">
    <w:pPr>
      <w:pStyle w:val="a6"/>
      <w:spacing w:after="2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880" w:rsidRDefault="00470880" w:rsidP="00470880">
      <w:pPr>
        <w:spacing w:after="240"/>
      </w:pPr>
      <w:r>
        <w:separator/>
      </w:r>
    </w:p>
  </w:footnote>
  <w:footnote w:type="continuationSeparator" w:id="0">
    <w:p w:rsidR="00470880" w:rsidRDefault="00470880" w:rsidP="00470880">
      <w:pPr>
        <w:spacing w:after="2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880" w:rsidRDefault="00470880">
    <w:pPr>
      <w:pStyle w:val="a4"/>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880" w:rsidRDefault="00470880">
    <w:pPr>
      <w:pStyle w:val="a4"/>
      <w:spacing w:after="2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0880" w:rsidRDefault="00470880">
    <w:pPr>
      <w:pStyle w:val="a4"/>
      <w:spacing w:after="2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164ECC"/>
    <w:multiLevelType w:val="hybridMultilevel"/>
    <w:tmpl w:val="39FCC4E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329826E0"/>
    <w:multiLevelType w:val="hybridMultilevel"/>
    <w:tmpl w:val="F8403288"/>
    <w:lvl w:ilvl="0" w:tplc="64A4590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4183E6A"/>
    <w:multiLevelType w:val="hybridMultilevel"/>
    <w:tmpl w:val="BB8210B4"/>
    <w:lvl w:ilvl="0" w:tplc="C34A90F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4A67DC5"/>
    <w:multiLevelType w:val="hybridMultilevel"/>
    <w:tmpl w:val="45A40F08"/>
    <w:lvl w:ilvl="0" w:tplc="2EAE3D2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0673EB9"/>
    <w:multiLevelType w:val="hybridMultilevel"/>
    <w:tmpl w:val="769A705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53B628F4"/>
    <w:multiLevelType w:val="hybridMultilevel"/>
    <w:tmpl w:val="7F289E54"/>
    <w:lvl w:ilvl="0" w:tplc="5E9289B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F7E387B"/>
    <w:multiLevelType w:val="hybridMultilevel"/>
    <w:tmpl w:val="27F68C6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4"/>
  </w:num>
  <w:num w:numId="3">
    <w:abstractNumId w:val="6"/>
  </w:num>
  <w:num w:numId="4">
    <w:abstractNumId w:val="2"/>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3"/>
  <w:bordersDoNotSurroundHeader/>
  <w:bordersDoNotSurroundFooter/>
  <w:defaultTabStop w:val="840"/>
  <w:drawingGridHorizontalSpacing w:val="140"/>
  <w:drawingGridVerticalSpacing w:val="381"/>
  <w:displayHorizontalDrawingGridEvery w:val="0"/>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109"/>
    <w:rsid w:val="00015B01"/>
    <w:rsid w:val="000164A7"/>
    <w:rsid w:val="0020415E"/>
    <w:rsid w:val="002E0E51"/>
    <w:rsid w:val="002F4EFB"/>
    <w:rsid w:val="00305B1B"/>
    <w:rsid w:val="003A453B"/>
    <w:rsid w:val="00470880"/>
    <w:rsid w:val="004A28C0"/>
    <w:rsid w:val="004B2416"/>
    <w:rsid w:val="004D5755"/>
    <w:rsid w:val="005320EC"/>
    <w:rsid w:val="0058136D"/>
    <w:rsid w:val="00656BF4"/>
    <w:rsid w:val="0069212E"/>
    <w:rsid w:val="006F46CB"/>
    <w:rsid w:val="007118C5"/>
    <w:rsid w:val="007659CE"/>
    <w:rsid w:val="007739F7"/>
    <w:rsid w:val="007E4032"/>
    <w:rsid w:val="00800A53"/>
    <w:rsid w:val="008C733F"/>
    <w:rsid w:val="008F5DC0"/>
    <w:rsid w:val="0093314E"/>
    <w:rsid w:val="00940BCA"/>
    <w:rsid w:val="00950F33"/>
    <w:rsid w:val="00A07CAC"/>
    <w:rsid w:val="00AA2E50"/>
    <w:rsid w:val="00B476E6"/>
    <w:rsid w:val="00BD5449"/>
    <w:rsid w:val="00BE50AE"/>
    <w:rsid w:val="00CA1109"/>
    <w:rsid w:val="00CF6D14"/>
    <w:rsid w:val="00D03BD9"/>
    <w:rsid w:val="00D413F2"/>
    <w:rsid w:val="00DC5C66"/>
    <w:rsid w:val="00DF19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91D54E5C-1C7F-4E36-8CB8-3DDDDA973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標楷體" w:hAnsi="Arial" w:cstheme="minorBidi"/>
        <w:kern w:val="2"/>
        <w:sz w:val="28"/>
        <w:szCs w:val="22"/>
        <w:lang w:val="en-US" w:eastAsia="ja-JP" w:bidi="ar-SA"/>
      </w:rPr>
    </w:rPrDefault>
    <w:pPrDefault>
      <w:pPr>
        <w:spacing w:afterLines="100" w:after="1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2E50"/>
    <w:pPr>
      <w:ind w:leftChars="200" w:left="480"/>
    </w:pPr>
  </w:style>
  <w:style w:type="paragraph" w:styleId="a4">
    <w:name w:val="header"/>
    <w:basedOn w:val="a"/>
    <w:link w:val="a5"/>
    <w:uiPriority w:val="99"/>
    <w:unhideWhenUsed/>
    <w:rsid w:val="00470880"/>
    <w:pPr>
      <w:tabs>
        <w:tab w:val="center" w:pos="4153"/>
        <w:tab w:val="right" w:pos="8306"/>
      </w:tabs>
      <w:snapToGrid w:val="0"/>
    </w:pPr>
    <w:rPr>
      <w:sz w:val="20"/>
      <w:szCs w:val="20"/>
    </w:rPr>
  </w:style>
  <w:style w:type="character" w:customStyle="1" w:styleId="a5">
    <w:name w:val="頁首 字元"/>
    <w:basedOn w:val="a0"/>
    <w:link w:val="a4"/>
    <w:uiPriority w:val="99"/>
    <w:rsid w:val="00470880"/>
    <w:rPr>
      <w:sz w:val="20"/>
      <w:szCs w:val="20"/>
      <w:lang w:eastAsia="zh-TW"/>
    </w:rPr>
  </w:style>
  <w:style w:type="paragraph" w:styleId="a6">
    <w:name w:val="footer"/>
    <w:basedOn w:val="a"/>
    <w:link w:val="a7"/>
    <w:uiPriority w:val="99"/>
    <w:unhideWhenUsed/>
    <w:rsid w:val="00470880"/>
    <w:pPr>
      <w:tabs>
        <w:tab w:val="center" w:pos="4153"/>
        <w:tab w:val="right" w:pos="8306"/>
      </w:tabs>
      <w:snapToGrid w:val="0"/>
    </w:pPr>
    <w:rPr>
      <w:sz w:val="20"/>
      <w:szCs w:val="20"/>
    </w:rPr>
  </w:style>
  <w:style w:type="character" w:customStyle="1" w:styleId="a7">
    <w:name w:val="頁尾 字元"/>
    <w:basedOn w:val="a0"/>
    <w:link w:val="a6"/>
    <w:uiPriority w:val="99"/>
    <w:rsid w:val="00470880"/>
    <w:rPr>
      <w:sz w:val="20"/>
      <w:szCs w:val="20"/>
      <w:lang w:eastAsia="zh-TW"/>
    </w:rPr>
  </w:style>
  <w:style w:type="table" w:styleId="a8">
    <w:name w:val="Table Grid"/>
    <w:basedOn w:val="a1"/>
    <w:rsid w:val="00D413F2"/>
    <w:pPr>
      <w:widowControl w:val="0"/>
      <w:spacing w:afterLines="0" w:after="0"/>
      <w:jc w:val="left"/>
    </w:pPr>
    <w:rPr>
      <w:rFonts w:ascii="Times New Roman" w:eastAsia="新細明體" w:hAnsi="Times New Roman" w:cs="Times New Roman"/>
      <w:kern w:val="0"/>
      <w:sz w:val="20"/>
      <w:szCs w:val="20"/>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unhideWhenUsed/>
    <w:qFormat/>
    <w:rsid w:val="00D413F2"/>
    <w:pPr>
      <w:wordWrap w:val="0"/>
      <w:topLinePunct/>
      <w:spacing w:afterLines="0" w:after="0"/>
      <w:jc w:val="center"/>
    </w:pPr>
    <w:rPr>
      <w:rFonts w:ascii="Times New Roman" w:hAnsi="Times New Roman"/>
      <w:sz w:val="22"/>
      <w:szCs w:val="20"/>
    </w:rPr>
  </w:style>
  <w:style w:type="paragraph" w:customStyle="1" w:styleId="aa">
    <w:name w:val="表格標題"/>
    <w:basedOn w:val="a"/>
    <w:rsid w:val="00D413F2"/>
    <w:pPr>
      <w:widowControl w:val="0"/>
      <w:spacing w:afterLines="0" w:after="0"/>
      <w:jc w:val="center"/>
    </w:pPr>
    <w:rPr>
      <w:rFonts w:ascii="Times New Roman" w:hAnsi="Times New Roman" w:cs="新細明體"/>
      <w:b/>
      <w:bCs/>
      <w:kern w:val="0"/>
      <w:sz w:val="20"/>
      <w:szCs w:val="20"/>
    </w:rPr>
  </w:style>
  <w:style w:type="paragraph" w:customStyle="1" w:styleId="ab">
    <w:name w:val="表格文字"/>
    <w:basedOn w:val="a"/>
    <w:qFormat/>
    <w:rsid w:val="00D413F2"/>
    <w:pPr>
      <w:spacing w:afterLines="0" w:after="0"/>
      <w:jc w:val="center"/>
    </w:pPr>
    <w:rPr>
      <w:rFonts w:ascii="Times New Roman" w:hAnsi="Times New Roman"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C60A9-C031-455C-A2A5-DFDC8D950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693</TotalTime>
  <Pages>5</Pages>
  <Words>510</Words>
  <Characters>2911</Characters>
  <Application>Microsoft Office Word</Application>
  <DocSecurity>0</DocSecurity>
  <Lines>24</Lines>
  <Paragraphs>6</Paragraphs>
  <ScaleCrop>false</ScaleCrop>
  <Company/>
  <LinksUpToDate>false</LinksUpToDate>
  <CharactersWithSpaces>3415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Shally Chan</dc:creator>
  <cp:keywords/>
  <dc:description/>
  <cp:lastModifiedBy>Shally Chan</cp:lastModifiedBy>
  <cp:revision>15</cp:revision>
  <dcterms:created xsi:type="dcterms:W3CDTF">2017-02-25T14:22:00Z</dcterms:created>
  <dcterms:modified xsi:type="dcterms:W3CDTF">2017-10-13T06:18:00Z</dcterms:modified>
</cp:coreProperties>
</file>